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C386C" w14:textId="77777777" w:rsidR="00DD4F08" w:rsidRPr="00DD4F08" w:rsidRDefault="00DD4F08" w:rsidP="00DD4F08">
      <w:pPr>
        <w:widowControl w:val="0"/>
        <w:tabs>
          <w:tab w:val="left" w:pos="8910"/>
        </w:tabs>
        <w:spacing w:after="0" w:line="256" w:lineRule="auto"/>
        <w:jc w:val="center"/>
        <w:rPr>
          <w:rFonts w:ascii="Times New Roman" w:eastAsia="Calibri" w:hAnsi="Times New Roman" w:cs="Times New Roman"/>
          <w:b/>
        </w:rPr>
      </w:pPr>
      <w:r w:rsidRPr="00DD4F08">
        <w:rPr>
          <w:rFonts w:ascii="Times New Roman" w:eastAsia="Calibri" w:hAnsi="Times New Roman" w:cs="Times New Roman"/>
          <w:b/>
          <w:spacing w:val="-1"/>
        </w:rPr>
        <w:t>SRI LANKAN E</w:t>
      </w:r>
      <w:bookmarkStart w:id="0" w:name="_GoBack"/>
      <w:bookmarkEnd w:id="0"/>
      <w:r w:rsidRPr="00DD4F08">
        <w:rPr>
          <w:rFonts w:ascii="Times New Roman" w:eastAsia="Calibri" w:hAnsi="Times New Roman" w:cs="Times New Roman"/>
          <w:b/>
          <w:spacing w:val="-1"/>
        </w:rPr>
        <w:t>NGLISH BORROWINGS IN CONTEMPORARY SRI LANKAN ENGLISH POETRY: LINGUSITC FEATURES</w:t>
      </w:r>
    </w:p>
    <w:p w14:paraId="151A1619" w14:textId="77777777" w:rsidR="00DD4F08" w:rsidRDefault="00DD4F08" w:rsidP="00E81308">
      <w:pPr>
        <w:tabs>
          <w:tab w:val="left" w:pos="8910"/>
        </w:tabs>
        <w:spacing w:before="39" w:after="0" w:line="256" w:lineRule="auto"/>
        <w:jc w:val="center"/>
        <w:rPr>
          <w:rFonts w:ascii="Times New Roman" w:hAnsi="Times New Roman" w:cs="Times New Roman"/>
          <w:b/>
          <w:i/>
        </w:rPr>
      </w:pPr>
    </w:p>
    <w:p w14:paraId="212DD3B0" w14:textId="77777777" w:rsidR="00DD4F08" w:rsidRDefault="00DD4F08" w:rsidP="00E81308">
      <w:pPr>
        <w:tabs>
          <w:tab w:val="left" w:pos="8910"/>
        </w:tabs>
        <w:spacing w:before="39" w:after="0" w:line="256" w:lineRule="auto"/>
        <w:jc w:val="center"/>
        <w:rPr>
          <w:rFonts w:ascii="Times New Roman" w:hAnsi="Times New Roman" w:cs="Times New Roman"/>
          <w:b/>
          <w:i/>
        </w:rPr>
      </w:pPr>
    </w:p>
    <w:p w14:paraId="43F3FA8F" w14:textId="77777777" w:rsidR="00DD4F08" w:rsidRPr="00DD4F08" w:rsidRDefault="00DD4F08" w:rsidP="00DD4F08">
      <w:pPr>
        <w:widowControl w:val="0"/>
        <w:tabs>
          <w:tab w:val="left" w:pos="8910"/>
        </w:tabs>
        <w:spacing w:after="0" w:line="256" w:lineRule="auto"/>
        <w:jc w:val="center"/>
        <w:rPr>
          <w:rFonts w:ascii="Times New Roman" w:eastAsia="Calibri" w:hAnsi="Times New Roman" w:cs="Times New Roman"/>
          <w:b/>
          <w:i/>
        </w:rPr>
      </w:pPr>
      <w:r w:rsidRPr="00DD4F08">
        <w:rPr>
          <w:rFonts w:ascii="Times New Roman" w:eastAsia="Calibri" w:hAnsi="Times New Roman" w:cs="Times New Roman"/>
          <w:b/>
          <w:i/>
        </w:rPr>
        <w:t xml:space="preserve">         H.B.S.T.B. </w:t>
      </w:r>
      <w:proofErr w:type="spellStart"/>
      <w:r w:rsidRPr="00DD4F08">
        <w:rPr>
          <w:rFonts w:ascii="Times New Roman" w:eastAsia="Calibri" w:hAnsi="Times New Roman" w:cs="Times New Roman"/>
          <w:b/>
          <w:i/>
        </w:rPr>
        <w:t>Galagoda</w:t>
      </w:r>
      <w:proofErr w:type="spellEnd"/>
      <w:r w:rsidRPr="00DD4F08">
        <w:rPr>
          <w:rFonts w:ascii="Calibri" w:eastAsia="Calibri" w:hAnsi="Calibri" w:cs="Times New Roman"/>
          <w:spacing w:val="-1"/>
        </w:rPr>
        <w:t>*</w:t>
      </w:r>
    </w:p>
    <w:p w14:paraId="01E02315" w14:textId="77777777" w:rsidR="00DD4F08" w:rsidRPr="00DD4F08" w:rsidRDefault="00DD4F08" w:rsidP="00DD4F08">
      <w:pPr>
        <w:widowControl w:val="0"/>
        <w:tabs>
          <w:tab w:val="left" w:pos="8910"/>
        </w:tabs>
        <w:spacing w:after="0" w:line="256" w:lineRule="auto"/>
        <w:jc w:val="center"/>
        <w:rPr>
          <w:rFonts w:ascii="Times New Roman" w:eastAsia="Calibri" w:hAnsi="Times New Roman" w:cs="Times New Roman"/>
          <w:b/>
          <w:i/>
        </w:rPr>
      </w:pPr>
    </w:p>
    <w:p w14:paraId="34345938" w14:textId="1A446CAB" w:rsidR="00E81308" w:rsidRPr="00DD4F08" w:rsidRDefault="00DD4F08" w:rsidP="00DD4F08">
      <w:pPr>
        <w:widowControl w:val="0"/>
        <w:spacing w:after="0" w:line="240" w:lineRule="auto"/>
        <w:ind w:right="-460"/>
        <w:jc w:val="center"/>
        <w:rPr>
          <w:rFonts w:ascii="Times New Roman" w:eastAsia="Calibri" w:hAnsi="Times New Roman" w:cs="Times New Roman"/>
          <w:i/>
        </w:rPr>
      </w:pPr>
      <w:r w:rsidRPr="00DD4F08">
        <w:rPr>
          <w:rFonts w:ascii="Times New Roman" w:eastAsia="Calibri" w:hAnsi="Times New Roman" w:cs="Times New Roman"/>
          <w:i/>
        </w:rPr>
        <w:t>Department of English Language Teaching, University of Kelaniya</w:t>
      </w:r>
    </w:p>
    <w:p w14:paraId="574F7A28" w14:textId="77777777" w:rsidR="00062560" w:rsidRDefault="00062560" w:rsidP="00E16F54">
      <w:pPr>
        <w:spacing w:after="0"/>
        <w:ind w:right="-460"/>
        <w:jc w:val="both"/>
        <w:rPr>
          <w:rFonts w:ascii="Times New Roman" w:hAnsi="Times New Roman" w:cs="Times New Roman"/>
          <w:b/>
        </w:rPr>
      </w:pPr>
    </w:p>
    <w:p w14:paraId="1F0E2EF1" w14:textId="77777777" w:rsidR="00C83543" w:rsidRPr="00E16F54" w:rsidRDefault="00B471F1" w:rsidP="00DD4F08">
      <w:pPr>
        <w:pStyle w:val="ListParagraph"/>
        <w:numPr>
          <w:ilvl w:val="0"/>
          <w:numId w:val="2"/>
        </w:numPr>
        <w:spacing w:after="0" w:line="240" w:lineRule="auto"/>
        <w:ind w:left="360" w:right="-460"/>
        <w:jc w:val="both"/>
        <w:rPr>
          <w:rFonts w:ascii="Times New Roman" w:hAnsi="Times New Roman" w:cs="Times New Roman"/>
          <w:b/>
        </w:rPr>
      </w:pPr>
      <w:r w:rsidRPr="00E16F54">
        <w:rPr>
          <w:rFonts w:ascii="Times New Roman" w:hAnsi="Times New Roman" w:cs="Times New Roman"/>
          <w:b/>
        </w:rPr>
        <w:t>Introduction</w:t>
      </w:r>
    </w:p>
    <w:p w14:paraId="7E2BA84B" w14:textId="77777777" w:rsidR="00C21715" w:rsidRPr="00B471F1" w:rsidRDefault="00C21715" w:rsidP="00DD4F08">
      <w:pPr>
        <w:spacing w:after="0" w:line="240" w:lineRule="auto"/>
        <w:ind w:left="-180" w:right="-460"/>
        <w:jc w:val="both"/>
        <w:rPr>
          <w:rFonts w:ascii="Times New Roman" w:hAnsi="Times New Roman" w:cs="Times New Roman"/>
          <w:b/>
        </w:rPr>
      </w:pPr>
    </w:p>
    <w:p w14:paraId="6BE42FCB" w14:textId="77777777" w:rsidR="00C21715" w:rsidRPr="00B4199A" w:rsidRDefault="00B471F1" w:rsidP="00DD4F08">
      <w:pPr>
        <w:autoSpaceDE w:val="0"/>
        <w:autoSpaceDN w:val="0"/>
        <w:adjustRightInd w:val="0"/>
        <w:spacing w:after="0" w:line="240" w:lineRule="auto"/>
        <w:jc w:val="both"/>
        <w:rPr>
          <w:rFonts w:ascii="TimesNewRoman" w:hAnsi="TimesNewRoman" w:cs="TimesNewRoman"/>
        </w:rPr>
      </w:pPr>
      <w:r w:rsidRPr="00B471F1">
        <w:rPr>
          <w:rFonts w:ascii="Times New Roman" w:hAnsi="Times New Roman" w:cs="Times New Roman"/>
        </w:rPr>
        <w:t xml:space="preserve">As the prime and the versatile medium of communication, language plays a vital role due to its often changing </w:t>
      </w:r>
      <w:r w:rsidR="00573365" w:rsidRPr="00B471F1">
        <w:rPr>
          <w:rFonts w:ascii="Times New Roman" w:hAnsi="Times New Roman" w:cs="Times New Roman"/>
        </w:rPr>
        <w:t>trajectory</w:t>
      </w:r>
      <w:r w:rsidR="00573365">
        <w:rPr>
          <w:rFonts w:ascii="Times New Roman" w:hAnsi="Times New Roman" w:cs="Times New Roman"/>
        </w:rPr>
        <w:t>. Currently</w:t>
      </w:r>
      <w:r w:rsidRPr="00B471F1">
        <w:rPr>
          <w:rFonts w:ascii="Times New Roman" w:hAnsi="Times New Roman" w:cs="Times New Roman"/>
        </w:rPr>
        <w:t>, owing to globalization, language can always be affected by other languages due to one of them being dominantly or globally used. A language may absorb the other language’s words to be used and inserted into its grammatical structure. Basically, language contact breeds linguistic borrowing</w:t>
      </w:r>
      <w:r>
        <w:rPr>
          <w:rFonts w:ascii="Times New Roman" w:hAnsi="Times New Roman" w:cs="Times New Roman"/>
        </w:rPr>
        <w:t>.</w:t>
      </w:r>
      <w:r w:rsidR="00573365">
        <w:rPr>
          <w:rFonts w:ascii="Times New Roman" w:hAnsi="Times New Roman" w:cs="Times New Roman"/>
        </w:rPr>
        <w:t xml:space="preserve"> </w:t>
      </w:r>
      <w:r w:rsidR="00573365" w:rsidRPr="00573365">
        <w:rPr>
          <w:rFonts w:ascii="Times New Roman" w:hAnsi="Times New Roman" w:cs="Times New Roman"/>
        </w:rPr>
        <w:t>The borrowed elements are usually lexical items, known as loan words.</w:t>
      </w:r>
      <w:r w:rsidR="00573365">
        <w:rPr>
          <w:rFonts w:ascii="Times New Roman" w:hAnsi="Times New Roman" w:cs="Times New Roman"/>
        </w:rPr>
        <w:t xml:space="preserve"> </w:t>
      </w:r>
      <w:r w:rsidR="00573365" w:rsidRPr="00573365">
        <w:rPr>
          <w:rFonts w:ascii="Times New Roman" w:hAnsi="Times New Roman" w:cs="Times New Roman"/>
        </w:rPr>
        <w:t xml:space="preserve">Accordingly, </w:t>
      </w:r>
      <w:proofErr w:type="spellStart"/>
      <w:r w:rsidR="00573365" w:rsidRPr="00573365">
        <w:rPr>
          <w:rFonts w:ascii="Times New Roman" w:hAnsi="Times New Roman" w:cs="Times New Roman"/>
        </w:rPr>
        <w:t>Muysken</w:t>
      </w:r>
      <w:proofErr w:type="spellEnd"/>
      <w:r w:rsidR="00573365" w:rsidRPr="00573365">
        <w:rPr>
          <w:rFonts w:ascii="Times New Roman" w:hAnsi="Times New Roman" w:cs="Times New Roman"/>
        </w:rPr>
        <w:t xml:space="preserve"> (2000) in his theory of CM, the behavior of the single word is important because it can be either a borrowing or a code-mixing depending “on the nature of integration and structural elements” (Senaratne,2009. p.126). In contrast, scholars like Myers-</w:t>
      </w:r>
      <w:proofErr w:type="spellStart"/>
      <w:r w:rsidR="00573365" w:rsidRPr="00573365">
        <w:rPr>
          <w:rFonts w:ascii="Times New Roman" w:hAnsi="Times New Roman" w:cs="Times New Roman"/>
        </w:rPr>
        <w:t>Scotton</w:t>
      </w:r>
      <w:proofErr w:type="spellEnd"/>
      <w:r w:rsidR="00573365" w:rsidRPr="00573365">
        <w:rPr>
          <w:rFonts w:ascii="Times New Roman" w:hAnsi="Times New Roman" w:cs="Times New Roman"/>
        </w:rPr>
        <w:t xml:space="preserve"> (1993b) and Joshi (1985) point out (as cited in Senaratne,2009, p.126) “that there is asymmetry between the languages when switching and </w:t>
      </w:r>
      <w:r w:rsidR="00573365" w:rsidRPr="00573365">
        <w:rPr>
          <w:rFonts w:ascii="TimesNewRoman" w:hAnsi="TimesNewRoman" w:cs="TimesNewRoman"/>
          <w:szCs w:val="20"/>
        </w:rPr>
        <w:t>assume that a dominant or a base language determines the structure of the utterance where words from another language are ‘inserted”.</w:t>
      </w:r>
      <w:r w:rsidR="00573365">
        <w:rPr>
          <w:rFonts w:ascii="TimesNewRoman" w:hAnsi="TimesNewRoman" w:cs="TimesNewRoman"/>
          <w:szCs w:val="20"/>
        </w:rPr>
        <w:t xml:space="preserve"> </w:t>
      </w:r>
      <w:r w:rsidR="00573365" w:rsidRPr="00573365">
        <w:rPr>
          <w:rFonts w:ascii="Times New Roman" w:hAnsi="Times New Roman" w:cs="Times New Roman"/>
          <w:szCs w:val="24"/>
        </w:rPr>
        <w:t>Grosjean (1982), in his psycholinguistic analysis, differentiates borrowing from code-switching as follows: “</w:t>
      </w:r>
      <w:r w:rsidR="00573365" w:rsidRPr="00573365">
        <w:rPr>
          <w:rFonts w:ascii="TimesNewRoman" w:hAnsi="TimesNewRoman" w:cs="TimesNewRoman"/>
          <w:szCs w:val="24"/>
        </w:rPr>
        <w:t xml:space="preserve">single words are categorized as borrowings or code-switches depending on the </w:t>
      </w:r>
      <w:r w:rsidR="00573365" w:rsidRPr="00573365">
        <w:rPr>
          <w:rFonts w:ascii="TimesNewRoman,Italic" w:hAnsi="TimesNewRoman,Italic" w:cs="TimesNewRoman,Italic"/>
          <w:i/>
          <w:iCs/>
          <w:szCs w:val="24"/>
        </w:rPr>
        <w:t xml:space="preserve">base language </w:t>
      </w:r>
      <w:r w:rsidR="00573365" w:rsidRPr="00573365">
        <w:rPr>
          <w:rFonts w:ascii="TimesNewRoman" w:hAnsi="TimesNewRoman" w:cs="TimesNewRoman"/>
          <w:szCs w:val="24"/>
        </w:rPr>
        <w:t>effect on the word” (Senaratne,2009. p.127).</w:t>
      </w:r>
      <w:r w:rsidR="00573365">
        <w:rPr>
          <w:rFonts w:ascii="TimesNewRoman" w:hAnsi="TimesNewRoman" w:cs="TimesNewRoman"/>
          <w:szCs w:val="24"/>
        </w:rPr>
        <w:t xml:space="preserve"> </w:t>
      </w:r>
      <w:r w:rsidR="0049269A" w:rsidRPr="00C21715">
        <w:rPr>
          <w:rFonts w:ascii="TimesNewRoman" w:hAnsi="TimesNewRoman" w:cs="TimesNewRoman"/>
          <w:szCs w:val="24"/>
        </w:rPr>
        <w:t xml:space="preserve">Linguistically, borrowing refers to “the process of importing linguistic items </w:t>
      </w:r>
      <w:r w:rsidR="0049269A" w:rsidRPr="00B4199A">
        <w:rPr>
          <w:rFonts w:ascii="TimesNewRoman" w:hAnsi="TimesNewRoman" w:cs="TimesNewRoman"/>
        </w:rPr>
        <w:t>from one linguistic system to another, a process that can be occurred at any time two cultures are in contact over a period of time” (Hoffer,2002, p.1). The present study seeks</w:t>
      </w:r>
      <w:r w:rsidR="00573365" w:rsidRPr="00B4199A">
        <w:rPr>
          <w:rFonts w:ascii="TimesNewRoman" w:hAnsi="TimesNewRoman" w:cs="TimesNewRoman"/>
        </w:rPr>
        <w:t xml:space="preserve"> to investigate the linguistics features </w:t>
      </w:r>
      <w:r w:rsidR="00C21715" w:rsidRPr="00B4199A">
        <w:rPr>
          <w:rFonts w:ascii="TimesNewRoman" w:hAnsi="TimesNewRoman" w:cs="TimesNewRoman"/>
        </w:rPr>
        <w:t xml:space="preserve">of SLE borrowings used in contemporary (2000-2019) SLE poetry. The study by </w:t>
      </w:r>
      <w:proofErr w:type="spellStart"/>
      <w:r w:rsidR="00C21715" w:rsidRPr="00B4199A">
        <w:rPr>
          <w:rFonts w:ascii="TimesNewRoman" w:hAnsi="TimesNewRoman" w:cs="TimesNewRoman"/>
        </w:rPr>
        <w:t>Huagen</w:t>
      </w:r>
      <w:proofErr w:type="spellEnd"/>
      <w:r w:rsidR="00C21715" w:rsidRPr="00B4199A">
        <w:rPr>
          <w:rFonts w:ascii="TimesNewRoman" w:hAnsi="TimesNewRoman" w:cs="TimesNewRoman"/>
        </w:rPr>
        <w:t xml:space="preserve"> (1950) on ‘the analysis of linguistics borrowings’ defines precisely the terminology of borrowing and the linguistic analysis of borrowings as loanwords, loan shifts and loan blends, which has been taken as the</w:t>
      </w:r>
      <w:r w:rsidR="00A14B66" w:rsidRPr="00B4199A">
        <w:rPr>
          <w:rFonts w:ascii="TimesNewRoman" w:hAnsi="TimesNewRoman" w:cs="TimesNewRoman"/>
        </w:rPr>
        <w:t xml:space="preserve"> main</w:t>
      </w:r>
      <w:r w:rsidR="00C21715" w:rsidRPr="00B4199A">
        <w:rPr>
          <w:rFonts w:ascii="TimesNewRoman" w:hAnsi="TimesNewRoman" w:cs="TimesNewRoman"/>
        </w:rPr>
        <w:t xml:space="preserve"> theoretical framework of the present study. </w:t>
      </w:r>
      <w:r w:rsidR="0049269A" w:rsidRPr="00B4199A">
        <w:rPr>
          <w:rFonts w:ascii="TimesNewRoman" w:hAnsi="TimesNewRoman" w:cs="TimesNewRoman"/>
        </w:rPr>
        <w:t>This study seeks to address the following research questions:</w:t>
      </w:r>
    </w:p>
    <w:p w14:paraId="2C0A63FA" w14:textId="77777777" w:rsidR="0049269A" w:rsidRPr="00B4199A" w:rsidRDefault="0049269A" w:rsidP="00DD4F08">
      <w:pPr>
        <w:autoSpaceDE w:val="0"/>
        <w:autoSpaceDN w:val="0"/>
        <w:adjustRightInd w:val="0"/>
        <w:spacing w:after="0" w:line="240" w:lineRule="auto"/>
        <w:jc w:val="both"/>
        <w:rPr>
          <w:rFonts w:ascii="TimesNewRoman" w:hAnsi="TimesNewRoman" w:cs="TimesNewRoman"/>
        </w:rPr>
      </w:pPr>
      <w:r w:rsidRPr="00B4199A">
        <w:rPr>
          <w:rFonts w:ascii="TimesNewRoman" w:hAnsi="TimesNewRoman" w:cs="TimesNewRoman"/>
          <w:b/>
        </w:rPr>
        <w:t>Research Question</w:t>
      </w:r>
      <w:r w:rsidRPr="00B4199A">
        <w:rPr>
          <w:rFonts w:ascii="TimesNewRoman" w:hAnsi="TimesNewRoman" w:cs="TimesNewRoman"/>
        </w:rPr>
        <w:t xml:space="preserve"> </w:t>
      </w:r>
      <w:r w:rsidRPr="00B4199A">
        <w:rPr>
          <w:rFonts w:ascii="TimesNewRoman" w:hAnsi="TimesNewRoman" w:cs="TimesNewRoman"/>
          <w:b/>
        </w:rPr>
        <w:t>1</w:t>
      </w:r>
      <w:r w:rsidRPr="00B4199A">
        <w:rPr>
          <w:rFonts w:ascii="TimesNewRoman" w:hAnsi="TimesNewRoman" w:cs="TimesNewRoman"/>
        </w:rPr>
        <w:t xml:space="preserve">: What are the </w:t>
      </w:r>
      <w:r w:rsidR="00CD0853" w:rsidRPr="00B4199A">
        <w:rPr>
          <w:rFonts w:ascii="TimesNewRoman" w:hAnsi="TimesNewRoman" w:cs="TimesNewRoman"/>
        </w:rPr>
        <w:t>types</w:t>
      </w:r>
      <w:r w:rsidR="00EA4182" w:rsidRPr="00B4199A">
        <w:rPr>
          <w:rFonts w:ascii="TimesNewRoman" w:hAnsi="TimesNewRoman" w:cs="TimesNewRoman"/>
        </w:rPr>
        <w:t xml:space="preserve"> of the borrowed lexical items in contemporary SLE poetry</w:t>
      </w:r>
      <w:r w:rsidR="00CD0853" w:rsidRPr="00B4199A">
        <w:rPr>
          <w:rFonts w:ascii="TimesNewRoman" w:hAnsi="TimesNewRoman" w:cs="TimesNewRoman"/>
        </w:rPr>
        <w:t>?</w:t>
      </w:r>
      <w:r w:rsidR="00EA4182" w:rsidRPr="00B4199A">
        <w:rPr>
          <w:rFonts w:ascii="TimesNewRoman" w:hAnsi="TimesNewRoman" w:cs="TimesNewRoman"/>
        </w:rPr>
        <w:t xml:space="preserve"> </w:t>
      </w:r>
      <w:r w:rsidR="00EA4182" w:rsidRPr="00B4199A">
        <w:rPr>
          <w:rFonts w:ascii="TimesNewRoman" w:hAnsi="TimesNewRoman" w:cs="TimesNewRoman"/>
          <w:b/>
        </w:rPr>
        <w:t>Research Question 2</w:t>
      </w:r>
      <w:r w:rsidR="00EA4182" w:rsidRPr="00B4199A">
        <w:rPr>
          <w:rFonts w:ascii="TimesNewRoman" w:hAnsi="TimesNewRoman" w:cs="TimesNewRoman"/>
        </w:rPr>
        <w:t xml:space="preserve">: </w:t>
      </w:r>
      <w:r w:rsidR="00EA4182" w:rsidRPr="00B4199A">
        <w:rPr>
          <w:rFonts w:ascii="Times New Roman" w:hAnsi="Times New Roman" w:cs="Times New Roman"/>
        </w:rPr>
        <w:t>What are the linguistic features of SLE borrowings in contemporary Sri Lankan English poetry</w:t>
      </w:r>
      <w:r w:rsidR="00C979CD" w:rsidRPr="00B4199A">
        <w:rPr>
          <w:rFonts w:ascii="TimesNewRoman" w:hAnsi="TimesNewRoman" w:cs="TimesNewRoman"/>
        </w:rPr>
        <w:t>?</w:t>
      </w:r>
      <w:r w:rsidR="00EA4182" w:rsidRPr="00B4199A">
        <w:rPr>
          <w:rFonts w:ascii="TimesNewRoman" w:hAnsi="TimesNewRoman" w:cs="TimesNewRoman"/>
        </w:rPr>
        <w:t xml:space="preserve"> </w:t>
      </w:r>
    </w:p>
    <w:p w14:paraId="25AA3095" w14:textId="77777777" w:rsidR="006C16FC" w:rsidRPr="005555A1" w:rsidRDefault="000A481D" w:rsidP="00DD4F08">
      <w:pPr>
        <w:autoSpaceDE w:val="0"/>
        <w:autoSpaceDN w:val="0"/>
        <w:adjustRightInd w:val="0"/>
        <w:spacing w:after="0" w:line="240" w:lineRule="auto"/>
        <w:jc w:val="both"/>
        <w:rPr>
          <w:rFonts w:ascii="Times New Roman" w:hAnsi="Times New Roman" w:cs="Times New Roman"/>
        </w:rPr>
      </w:pPr>
      <w:r w:rsidRPr="00B4199A">
        <w:rPr>
          <w:rFonts w:ascii="Times New Roman" w:hAnsi="Times New Roman" w:cs="Times New Roman"/>
        </w:rPr>
        <w:t>The literature review of the study will demonstrate that there is a paucity of studies on the linguistic features of SLEBs with regard to contemporary SLE literature, particularly SLE poetry. It should be noted that as a New English, the vocabulary of SLE develops everyday as it coexists with the local languages. This attempt is to extend the linguistic analysis on SLEBs correlating with the field of literature. This study has made a number of significant contributions to the field of Sri Lankan English morphology, especially for borrowings and in fact, will prompt the scholars and researchers who are interesting in the field of linguistic and</w:t>
      </w:r>
      <w:r w:rsidR="00D1360C">
        <w:rPr>
          <w:rFonts w:ascii="Times New Roman" w:hAnsi="Times New Roman" w:cs="Times New Roman"/>
        </w:rPr>
        <w:t xml:space="preserve"> as well as</w:t>
      </w:r>
      <w:r w:rsidRPr="00B4199A">
        <w:rPr>
          <w:rFonts w:ascii="Times New Roman" w:hAnsi="Times New Roman" w:cs="Times New Roman"/>
        </w:rPr>
        <w:t xml:space="preserve"> Sri Lankan English to carry</w:t>
      </w:r>
      <w:r w:rsidR="00D1360C">
        <w:rPr>
          <w:rFonts w:ascii="Times New Roman" w:hAnsi="Times New Roman" w:cs="Times New Roman"/>
        </w:rPr>
        <w:t xml:space="preserve"> out further</w:t>
      </w:r>
      <w:r w:rsidRPr="00B4199A">
        <w:rPr>
          <w:rFonts w:ascii="Times New Roman" w:hAnsi="Times New Roman" w:cs="Times New Roman"/>
        </w:rPr>
        <w:t xml:space="preserve"> experiments.</w:t>
      </w:r>
    </w:p>
    <w:p w14:paraId="0D1697E7" w14:textId="77777777" w:rsidR="006C16FC" w:rsidRDefault="006C16FC" w:rsidP="00DD4F08">
      <w:pPr>
        <w:autoSpaceDE w:val="0"/>
        <w:autoSpaceDN w:val="0"/>
        <w:adjustRightInd w:val="0"/>
        <w:spacing w:after="0" w:line="240" w:lineRule="auto"/>
        <w:jc w:val="both"/>
        <w:rPr>
          <w:rFonts w:ascii="TimesNewRoman" w:hAnsi="TimesNewRoman" w:cs="TimesNewRoman"/>
          <w:b/>
        </w:rPr>
      </w:pPr>
    </w:p>
    <w:p w14:paraId="36CE2F3E" w14:textId="77777777" w:rsidR="006C16FC" w:rsidRPr="00E16F54" w:rsidRDefault="006F5D35" w:rsidP="00DD4F08">
      <w:pPr>
        <w:pStyle w:val="ListParagraph"/>
        <w:numPr>
          <w:ilvl w:val="0"/>
          <w:numId w:val="2"/>
        </w:numPr>
        <w:autoSpaceDE w:val="0"/>
        <w:autoSpaceDN w:val="0"/>
        <w:adjustRightInd w:val="0"/>
        <w:spacing w:after="0" w:line="240" w:lineRule="auto"/>
        <w:ind w:left="360"/>
        <w:jc w:val="both"/>
        <w:rPr>
          <w:rFonts w:ascii="TimesNewRoman" w:hAnsi="TimesNewRoman" w:cs="TimesNewRoman"/>
          <w:b/>
        </w:rPr>
      </w:pPr>
      <w:r w:rsidRPr="00E16F54">
        <w:rPr>
          <w:rFonts w:ascii="TimesNewRoman" w:hAnsi="TimesNewRoman" w:cs="TimesNewRoman"/>
          <w:b/>
        </w:rPr>
        <w:t>Methodology</w:t>
      </w:r>
    </w:p>
    <w:p w14:paraId="1EF72B74" w14:textId="77777777" w:rsidR="006F5D35" w:rsidRPr="006C16FC" w:rsidRDefault="00736A8F" w:rsidP="00DD4F08">
      <w:pPr>
        <w:autoSpaceDE w:val="0"/>
        <w:autoSpaceDN w:val="0"/>
        <w:adjustRightInd w:val="0"/>
        <w:spacing w:after="0" w:line="240" w:lineRule="auto"/>
        <w:jc w:val="both"/>
        <w:rPr>
          <w:rFonts w:ascii="TimesNewRoman" w:hAnsi="TimesNewRoman" w:cs="TimesNewRoman"/>
          <w:b/>
        </w:rPr>
      </w:pPr>
      <w:r w:rsidRPr="008C741E">
        <w:rPr>
          <w:rFonts w:ascii="Times New Roman" w:hAnsi="Times New Roman" w:cs="Times New Roman"/>
        </w:rPr>
        <w:t>A qualitative content analysis</w:t>
      </w:r>
      <w:r w:rsidR="006C16FC" w:rsidRPr="008C741E">
        <w:rPr>
          <w:rFonts w:ascii="Times New Roman" w:hAnsi="Times New Roman" w:cs="Times New Roman"/>
        </w:rPr>
        <w:t xml:space="preserve"> (CA)</w:t>
      </w:r>
      <w:r w:rsidRPr="008C741E">
        <w:rPr>
          <w:rFonts w:ascii="Times New Roman" w:hAnsi="Times New Roman" w:cs="Times New Roman"/>
        </w:rPr>
        <w:t xml:space="preserve"> method</w:t>
      </w:r>
      <w:r w:rsidR="00C02C94" w:rsidRPr="008C741E">
        <w:rPr>
          <w:rFonts w:ascii="Times New Roman" w:hAnsi="Times New Roman" w:cs="Times New Roman"/>
        </w:rPr>
        <w:t xml:space="preserve"> with the theoretical framework of Haugen (1953)</w:t>
      </w:r>
      <w:r w:rsidRPr="008C741E">
        <w:rPr>
          <w:rFonts w:ascii="Times New Roman" w:hAnsi="Times New Roman" w:cs="Times New Roman"/>
        </w:rPr>
        <w:t xml:space="preserve"> was employed in order to address the two research questions.</w:t>
      </w:r>
      <w:r w:rsidR="006C16FC" w:rsidRPr="008C741E">
        <w:rPr>
          <w:rFonts w:ascii="Times New Roman" w:hAnsi="Times New Roman" w:cs="Times New Roman"/>
        </w:rPr>
        <w:t xml:space="preserve"> The data source here refers to the contemporary Sri Lankan English p</w:t>
      </w:r>
      <w:r w:rsidR="00E81F62">
        <w:rPr>
          <w:rFonts w:ascii="Times New Roman" w:hAnsi="Times New Roman" w:cs="Times New Roman"/>
        </w:rPr>
        <w:t>oetry which were published from</w:t>
      </w:r>
      <w:r w:rsidR="006C16FC" w:rsidRPr="008C741E">
        <w:rPr>
          <w:rFonts w:ascii="Times New Roman" w:hAnsi="Times New Roman" w:cs="Times New Roman"/>
        </w:rPr>
        <w:t xml:space="preserve"> </w:t>
      </w:r>
      <w:r w:rsidR="006C16FC" w:rsidRPr="008C741E">
        <w:rPr>
          <w:rFonts w:ascii="Times New Roman" w:hAnsi="Times New Roman" w:cs="Times New Roman"/>
          <w:color w:val="000000" w:themeColor="text1"/>
        </w:rPr>
        <w:t xml:space="preserve">2000 to 2019. </w:t>
      </w:r>
      <w:r w:rsidR="006C16FC" w:rsidRPr="008C741E">
        <w:rPr>
          <w:rFonts w:ascii="Times New Roman" w:hAnsi="Times New Roman" w:cs="Times New Roman"/>
        </w:rPr>
        <w:t>The selection of the data is purposively based due to its availability and the inclusion of Sri Lankan English borrowings.</w:t>
      </w:r>
      <w:r w:rsidR="006C16FC" w:rsidRPr="008C741E">
        <w:rPr>
          <w:rFonts w:ascii="TimesNewRoman" w:hAnsi="TimesNewRoman" w:cs="TimesNewRoman"/>
        </w:rPr>
        <w:t xml:space="preserve"> </w:t>
      </w:r>
      <w:r w:rsidRPr="008C741E">
        <w:rPr>
          <w:rFonts w:ascii="Times New Roman" w:hAnsi="Times New Roman" w:cs="Times New Roman"/>
        </w:rPr>
        <w:t xml:space="preserve">The selected four collections of poetry were </w:t>
      </w:r>
      <w:r w:rsidRPr="008C741E">
        <w:rPr>
          <w:rFonts w:ascii="Times New Roman" w:hAnsi="Times New Roman" w:cs="Times New Roman"/>
          <w:i/>
        </w:rPr>
        <w:t>Borrowed Dust</w:t>
      </w:r>
      <w:r w:rsidRPr="008C741E">
        <w:rPr>
          <w:rFonts w:ascii="Times New Roman" w:hAnsi="Times New Roman" w:cs="Times New Roman"/>
        </w:rPr>
        <w:t xml:space="preserve"> by </w:t>
      </w:r>
      <w:proofErr w:type="spellStart"/>
      <w:r w:rsidRPr="008C741E">
        <w:rPr>
          <w:rFonts w:ascii="Times New Roman" w:hAnsi="Times New Roman" w:cs="Times New Roman"/>
        </w:rPr>
        <w:t>Vivimarei</w:t>
      </w:r>
      <w:proofErr w:type="spellEnd"/>
      <w:r w:rsidRPr="008C741E">
        <w:rPr>
          <w:rFonts w:ascii="Times New Roman" w:hAnsi="Times New Roman" w:cs="Times New Roman"/>
        </w:rPr>
        <w:t xml:space="preserve"> </w:t>
      </w:r>
      <w:proofErr w:type="spellStart"/>
      <w:r w:rsidRPr="008C741E">
        <w:rPr>
          <w:rFonts w:ascii="Times New Roman" w:hAnsi="Times New Roman" w:cs="Times New Roman"/>
        </w:rPr>
        <w:t>Vanderpoorten</w:t>
      </w:r>
      <w:proofErr w:type="spellEnd"/>
      <w:r w:rsidRPr="008C741E">
        <w:rPr>
          <w:rFonts w:ascii="Times New Roman" w:hAnsi="Times New Roman" w:cs="Times New Roman"/>
        </w:rPr>
        <w:t xml:space="preserve">, </w:t>
      </w:r>
      <w:proofErr w:type="spellStart"/>
      <w:r w:rsidRPr="008C741E">
        <w:rPr>
          <w:rFonts w:ascii="Times New Roman" w:hAnsi="Times New Roman" w:cs="Times New Roman"/>
          <w:i/>
        </w:rPr>
        <w:t>Bherunda</w:t>
      </w:r>
      <w:proofErr w:type="spellEnd"/>
      <w:r w:rsidRPr="008C741E">
        <w:rPr>
          <w:rFonts w:ascii="Times New Roman" w:hAnsi="Times New Roman" w:cs="Times New Roman"/>
        </w:rPr>
        <w:t xml:space="preserve"> by </w:t>
      </w:r>
      <w:proofErr w:type="spellStart"/>
      <w:r w:rsidRPr="008C741E">
        <w:rPr>
          <w:rFonts w:ascii="Times New Roman" w:hAnsi="Times New Roman" w:cs="Times New Roman"/>
        </w:rPr>
        <w:t>Lakshani</w:t>
      </w:r>
      <w:proofErr w:type="spellEnd"/>
      <w:r w:rsidRPr="008C741E">
        <w:rPr>
          <w:rFonts w:ascii="Times New Roman" w:hAnsi="Times New Roman" w:cs="Times New Roman"/>
        </w:rPr>
        <w:t xml:space="preserve"> </w:t>
      </w:r>
      <w:proofErr w:type="spellStart"/>
      <w:r w:rsidRPr="008C741E">
        <w:rPr>
          <w:rFonts w:ascii="Times New Roman" w:hAnsi="Times New Roman" w:cs="Times New Roman"/>
        </w:rPr>
        <w:t>Willarachchi</w:t>
      </w:r>
      <w:proofErr w:type="spellEnd"/>
      <w:r w:rsidRPr="008C741E">
        <w:rPr>
          <w:rFonts w:ascii="Times New Roman" w:hAnsi="Times New Roman" w:cs="Times New Roman"/>
        </w:rPr>
        <w:t xml:space="preserve">, </w:t>
      </w:r>
      <w:r w:rsidRPr="008C741E">
        <w:rPr>
          <w:rFonts w:ascii="Times New Roman" w:hAnsi="Times New Roman" w:cs="Times New Roman"/>
          <w:i/>
        </w:rPr>
        <w:t xml:space="preserve">Precarious </w:t>
      </w:r>
      <w:r w:rsidRPr="008C741E">
        <w:rPr>
          <w:rFonts w:ascii="Times New Roman" w:hAnsi="Times New Roman" w:cs="Times New Roman"/>
        </w:rPr>
        <w:t xml:space="preserve">by Aparna </w:t>
      </w:r>
      <w:proofErr w:type="spellStart"/>
      <w:r w:rsidRPr="008C741E">
        <w:rPr>
          <w:rFonts w:ascii="Times New Roman" w:hAnsi="Times New Roman" w:cs="Times New Roman"/>
        </w:rPr>
        <w:t>Halpḗ</w:t>
      </w:r>
      <w:proofErr w:type="spellEnd"/>
      <w:r w:rsidRPr="008C741E">
        <w:rPr>
          <w:rFonts w:ascii="Times New Roman" w:hAnsi="Times New Roman" w:cs="Times New Roman"/>
        </w:rPr>
        <w:t xml:space="preserve"> and </w:t>
      </w:r>
      <w:r w:rsidRPr="008C741E">
        <w:rPr>
          <w:rFonts w:ascii="Times New Roman" w:hAnsi="Times New Roman" w:cs="Times New Roman"/>
          <w:i/>
        </w:rPr>
        <w:t>Sri Lankan Tamil poetry</w:t>
      </w:r>
      <w:r w:rsidRPr="008C741E">
        <w:rPr>
          <w:rFonts w:ascii="Times New Roman" w:hAnsi="Times New Roman" w:cs="Times New Roman"/>
        </w:rPr>
        <w:t xml:space="preserve">: an anthology by S. </w:t>
      </w:r>
      <w:proofErr w:type="spellStart"/>
      <w:r w:rsidRPr="008C741E">
        <w:rPr>
          <w:rFonts w:ascii="Times New Roman" w:hAnsi="Times New Roman" w:cs="Times New Roman"/>
        </w:rPr>
        <w:t>Pathmanathan</w:t>
      </w:r>
      <w:proofErr w:type="spellEnd"/>
      <w:r w:rsidRPr="008C741E">
        <w:rPr>
          <w:rFonts w:ascii="Times New Roman" w:hAnsi="Times New Roman" w:cs="Times New Roman"/>
        </w:rPr>
        <w:t xml:space="preserve"> (</w:t>
      </w:r>
      <w:proofErr w:type="spellStart"/>
      <w:r w:rsidRPr="008C741E">
        <w:rPr>
          <w:rFonts w:ascii="Times New Roman" w:hAnsi="Times New Roman" w:cs="Times New Roman"/>
        </w:rPr>
        <w:t>Sopa</w:t>
      </w:r>
      <w:proofErr w:type="spellEnd"/>
      <w:r w:rsidRPr="008C741E">
        <w:rPr>
          <w:rFonts w:ascii="Times New Roman" w:hAnsi="Times New Roman" w:cs="Times New Roman"/>
        </w:rPr>
        <w:t>). Twe</w:t>
      </w:r>
      <w:r w:rsidR="00E81F62">
        <w:rPr>
          <w:rFonts w:ascii="Times New Roman" w:hAnsi="Times New Roman" w:cs="Times New Roman"/>
        </w:rPr>
        <w:t>nty poems were selected five from</w:t>
      </w:r>
      <w:r w:rsidRPr="008C741E">
        <w:rPr>
          <w:rFonts w:ascii="Times New Roman" w:hAnsi="Times New Roman" w:cs="Times New Roman"/>
        </w:rPr>
        <w:t xml:space="preserve"> each.</w:t>
      </w:r>
      <w:r w:rsidR="006C16FC" w:rsidRPr="008C741E">
        <w:rPr>
          <w:rFonts w:ascii="Times New Roman" w:hAnsi="Times New Roman" w:cs="Times New Roman"/>
        </w:rPr>
        <w:t xml:space="preserve"> The researcher preserved a qualitative CA as the fundamental for a textual </w:t>
      </w:r>
      <w:r w:rsidR="006C16FC" w:rsidRPr="008C741E">
        <w:rPr>
          <w:rFonts w:ascii="Times New Roman" w:hAnsi="Times New Roman" w:cs="Times New Roman"/>
        </w:rPr>
        <w:lastRenderedPageBreak/>
        <w:t xml:space="preserve">interpretation in a qualitative oriented procedure as follows; predominately, identified the lexemes of the selected poems along with the classification of Haugen’s theoretical framework: loanwords, loan shifts, loan blends and loan creation and thus, developed the content (subject) categories and defined in terms of the research objectives </w:t>
      </w:r>
      <w:r w:rsidR="0046601F" w:rsidRPr="008C741E">
        <w:rPr>
          <w:rFonts w:ascii="Times New Roman" w:hAnsi="Times New Roman" w:cs="Times New Roman"/>
        </w:rPr>
        <w:t>and coded into the categories in order to conduct</w:t>
      </w:r>
      <w:r w:rsidR="006C16FC" w:rsidRPr="008C741E">
        <w:rPr>
          <w:rFonts w:ascii="Times New Roman" w:hAnsi="Times New Roman" w:cs="Times New Roman"/>
        </w:rPr>
        <w:t xml:space="preserve"> an analysis on linguistic features of the classified units.</w:t>
      </w:r>
      <w:r w:rsidR="006C16FC" w:rsidRPr="008C741E">
        <w:rPr>
          <w:rFonts w:ascii="Times New Roman" w:hAnsi="Times New Roman" w:cs="Times New Roman"/>
          <w:b/>
        </w:rPr>
        <w:t xml:space="preserve"> </w:t>
      </w:r>
      <w:r w:rsidR="00C02C94" w:rsidRPr="008C741E">
        <w:rPr>
          <w:rFonts w:ascii="Times New Roman" w:hAnsi="Times New Roman" w:cs="Times New Roman"/>
        </w:rPr>
        <w:t>The meanings and the etymology of the lexicons were investigated and conducted an in-depth linguistic feature analysis of the classified units, based on the illustrated lingu</w:t>
      </w:r>
      <w:r w:rsidR="00C02C94" w:rsidRPr="00B4199A">
        <w:rPr>
          <w:rFonts w:ascii="Times New Roman" w:hAnsi="Times New Roman" w:cs="Times New Roman"/>
        </w:rPr>
        <w:t>istic features of the framework of Haugen (1953).</w:t>
      </w:r>
      <w:r w:rsidRPr="00B4199A">
        <w:rPr>
          <w:rFonts w:ascii="Times New Roman" w:hAnsi="Times New Roman" w:cs="Times New Roman"/>
        </w:rPr>
        <w:t xml:space="preserve"> </w:t>
      </w:r>
    </w:p>
    <w:p w14:paraId="0B4AB106" w14:textId="77777777" w:rsidR="00B471F1" w:rsidRPr="00B4199A" w:rsidRDefault="00B471F1" w:rsidP="00DD4F08">
      <w:pPr>
        <w:spacing w:after="0" w:line="240" w:lineRule="auto"/>
        <w:ind w:left="-180" w:right="-460"/>
        <w:jc w:val="both"/>
        <w:rPr>
          <w:rFonts w:ascii="Times New Roman" w:hAnsi="Times New Roman" w:cs="Times New Roman"/>
        </w:rPr>
      </w:pPr>
    </w:p>
    <w:p w14:paraId="4B75E947" w14:textId="77777777" w:rsidR="00D86548" w:rsidRPr="00702B7C" w:rsidRDefault="00783CCE" w:rsidP="00DD4F08">
      <w:pPr>
        <w:pStyle w:val="ListParagraph"/>
        <w:numPr>
          <w:ilvl w:val="0"/>
          <w:numId w:val="2"/>
        </w:numPr>
        <w:spacing w:after="0" w:line="240" w:lineRule="auto"/>
        <w:ind w:left="360" w:right="-460"/>
        <w:rPr>
          <w:rFonts w:ascii="Times New Roman" w:hAnsi="Times New Roman" w:cs="Times New Roman"/>
          <w:b/>
        </w:rPr>
      </w:pPr>
      <w:r w:rsidRPr="00702B7C">
        <w:rPr>
          <w:rFonts w:ascii="Times New Roman" w:hAnsi="Times New Roman" w:cs="Times New Roman"/>
          <w:b/>
        </w:rPr>
        <w:t>Results &amp; Discussion</w:t>
      </w:r>
    </w:p>
    <w:p w14:paraId="0583282E" w14:textId="77777777" w:rsidR="00D86548" w:rsidRPr="00B4199A" w:rsidRDefault="00783CCE" w:rsidP="00DD4F08">
      <w:pPr>
        <w:spacing w:after="0" w:line="240" w:lineRule="auto"/>
        <w:ind w:left="-180" w:right="-460"/>
        <w:jc w:val="both"/>
        <w:rPr>
          <w:rFonts w:ascii="Times New Roman" w:hAnsi="Times New Roman" w:cs="Times New Roman"/>
        </w:rPr>
      </w:pPr>
      <w:r w:rsidRPr="00B4199A">
        <w:rPr>
          <w:rFonts w:ascii="Times New Roman" w:hAnsi="Times New Roman" w:cs="Times New Roman"/>
        </w:rPr>
        <w:tab/>
      </w:r>
    </w:p>
    <w:p w14:paraId="13A928F5" w14:textId="77777777" w:rsidR="007349A5" w:rsidRPr="006744CA" w:rsidRDefault="00783CCE" w:rsidP="00DD4F08">
      <w:pPr>
        <w:spacing w:line="240" w:lineRule="auto"/>
        <w:jc w:val="both"/>
        <w:rPr>
          <w:rFonts w:ascii="Times New Roman" w:hAnsi="Times New Roman" w:cs="Times New Roman"/>
        </w:rPr>
      </w:pPr>
      <w:r w:rsidRPr="006744CA">
        <w:rPr>
          <w:rFonts w:ascii="Times New Roman" w:hAnsi="Times New Roman" w:cs="Times New Roman"/>
        </w:rPr>
        <w:t xml:space="preserve">Considering the collected data, this section is divided into two main subsections. The first illustrates the natures of the lexical borrowings used in selected poems. Accordingly, </w:t>
      </w:r>
      <w:r w:rsidR="008F35FA" w:rsidRPr="006744CA">
        <w:rPr>
          <w:rFonts w:ascii="Times New Roman" w:hAnsi="Times New Roman" w:cs="Times New Roman"/>
        </w:rPr>
        <w:t>four types of lexical borrowings were identified: loanwords (pure loanwords), loan shifts, loan blends and</w:t>
      </w:r>
      <w:r w:rsidR="00311592" w:rsidRPr="006744CA">
        <w:rPr>
          <w:rFonts w:ascii="Times New Roman" w:hAnsi="Times New Roman" w:cs="Times New Roman"/>
        </w:rPr>
        <w:t xml:space="preserve"> loan creation. The second subsection </w:t>
      </w:r>
      <w:r w:rsidR="00B82D9E" w:rsidRPr="006744CA">
        <w:rPr>
          <w:rFonts w:ascii="Times New Roman" w:hAnsi="Times New Roman" w:cs="Times New Roman"/>
        </w:rPr>
        <w:t xml:space="preserve">identifies the linguistics features of lexical borrowings. </w:t>
      </w:r>
      <w:r w:rsidR="008F35FA" w:rsidRPr="006744CA">
        <w:rPr>
          <w:rFonts w:ascii="Times New Roman" w:hAnsi="Times New Roman" w:cs="Times New Roman"/>
        </w:rPr>
        <w:t xml:space="preserve">Noticeably, loanwords are by far the largest category of lexical item that could be found in the poetry collections. </w:t>
      </w:r>
      <w:r w:rsidR="00B82D9E" w:rsidRPr="006744CA">
        <w:rPr>
          <w:rFonts w:ascii="Times New Roman" w:hAnsi="Times New Roman" w:cs="Times New Roman"/>
        </w:rPr>
        <w:t>Th</w:t>
      </w:r>
      <w:r w:rsidR="002030FF" w:rsidRPr="006744CA">
        <w:rPr>
          <w:rFonts w:ascii="Times New Roman" w:hAnsi="Times New Roman" w:cs="Times New Roman"/>
        </w:rPr>
        <w:t>e present study has</w:t>
      </w:r>
      <w:r w:rsidR="008F35FA" w:rsidRPr="006744CA">
        <w:rPr>
          <w:rFonts w:ascii="Times New Roman" w:hAnsi="Times New Roman" w:cs="Times New Roman"/>
        </w:rPr>
        <w:t xml:space="preserve"> </w:t>
      </w:r>
      <w:r w:rsidR="002030FF" w:rsidRPr="006744CA">
        <w:rPr>
          <w:rFonts w:ascii="Times New Roman" w:hAnsi="Times New Roman" w:cs="Times New Roman"/>
        </w:rPr>
        <w:t>divided</w:t>
      </w:r>
      <w:r w:rsidR="008F35FA" w:rsidRPr="006744CA">
        <w:rPr>
          <w:rFonts w:ascii="Times New Roman" w:hAnsi="Times New Roman" w:cs="Times New Roman"/>
        </w:rPr>
        <w:t xml:space="preserve"> the </w:t>
      </w:r>
      <w:r w:rsidR="008F35FA" w:rsidRPr="006744CA">
        <w:rPr>
          <w:rFonts w:ascii="Times New Roman" w:hAnsi="Times New Roman" w:cs="Times New Roman"/>
          <w:i/>
        </w:rPr>
        <w:t>pure loanwords</w:t>
      </w:r>
      <w:r w:rsidR="00651DC3" w:rsidRPr="006744CA">
        <w:rPr>
          <w:rFonts w:ascii="Times New Roman" w:hAnsi="Times New Roman" w:cs="Times New Roman"/>
        </w:rPr>
        <w:t xml:space="preserve"> into categories, including</w:t>
      </w:r>
      <w:r w:rsidR="008F35FA" w:rsidRPr="006744CA">
        <w:rPr>
          <w:rFonts w:ascii="Times New Roman" w:hAnsi="Times New Roman" w:cs="Times New Roman"/>
        </w:rPr>
        <w:t xml:space="preserve"> loanwords from Sinhala and other South Asian languages, es</w:t>
      </w:r>
      <w:r w:rsidR="00651DC3" w:rsidRPr="006744CA">
        <w:rPr>
          <w:rFonts w:ascii="Times New Roman" w:hAnsi="Times New Roman" w:cs="Times New Roman"/>
        </w:rPr>
        <w:t>pecially</w:t>
      </w:r>
      <w:r w:rsidR="008F35FA" w:rsidRPr="006744CA">
        <w:rPr>
          <w:rFonts w:ascii="Times New Roman" w:hAnsi="Times New Roman" w:cs="Times New Roman"/>
        </w:rPr>
        <w:t xml:space="preserve"> considered Tamil and Sanskrit. The present study is comprised of 41 pure loanwords from Sinhala and interestingly,</w:t>
      </w:r>
      <w:r w:rsidR="00651DC3" w:rsidRPr="006744CA">
        <w:rPr>
          <w:rFonts w:ascii="Times New Roman" w:hAnsi="Times New Roman" w:cs="Times New Roman"/>
        </w:rPr>
        <w:t xml:space="preserve"> including kinship terms (</w:t>
      </w:r>
      <w:proofErr w:type="spellStart"/>
      <w:r w:rsidR="00651DC3" w:rsidRPr="006744CA">
        <w:rPr>
          <w:rFonts w:ascii="Times New Roman" w:hAnsi="Times New Roman" w:cs="Times New Roman"/>
        </w:rPr>
        <w:t>amma</w:t>
      </w:r>
      <w:proofErr w:type="spellEnd"/>
      <w:r w:rsidR="00651DC3" w:rsidRPr="006744CA">
        <w:rPr>
          <w:rFonts w:ascii="Times New Roman" w:hAnsi="Times New Roman" w:cs="Times New Roman"/>
        </w:rPr>
        <w:t xml:space="preserve">, </w:t>
      </w:r>
      <w:proofErr w:type="spellStart"/>
      <w:r w:rsidR="00651DC3" w:rsidRPr="006744CA">
        <w:rPr>
          <w:rFonts w:ascii="Times New Roman" w:hAnsi="Times New Roman" w:cs="Times New Roman"/>
        </w:rPr>
        <w:t>maama</w:t>
      </w:r>
      <w:proofErr w:type="spellEnd"/>
      <w:r w:rsidR="00651DC3" w:rsidRPr="006744CA">
        <w:rPr>
          <w:rFonts w:ascii="Times New Roman" w:hAnsi="Times New Roman" w:cs="Times New Roman"/>
        </w:rPr>
        <w:t xml:space="preserve">, </w:t>
      </w:r>
      <w:proofErr w:type="spellStart"/>
      <w:r w:rsidR="00651DC3" w:rsidRPr="006744CA">
        <w:rPr>
          <w:rFonts w:ascii="Times New Roman" w:hAnsi="Times New Roman" w:cs="Times New Roman"/>
        </w:rPr>
        <w:t>nangi</w:t>
      </w:r>
      <w:proofErr w:type="spellEnd"/>
      <w:r w:rsidR="00651DC3" w:rsidRPr="006744CA">
        <w:rPr>
          <w:rFonts w:ascii="Times New Roman" w:hAnsi="Times New Roman" w:cs="Times New Roman"/>
        </w:rPr>
        <w:t>), religious terms (</w:t>
      </w:r>
      <w:proofErr w:type="spellStart"/>
      <w:r w:rsidR="00651DC3" w:rsidRPr="006744CA">
        <w:rPr>
          <w:rFonts w:ascii="Times New Roman" w:hAnsi="Times New Roman" w:cs="Times New Roman"/>
        </w:rPr>
        <w:t>sansaara</w:t>
      </w:r>
      <w:proofErr w:type="spellEnd"/>
      <w:r w:rsidR="00651DC3" w:rsidRPr="006744CA">
        <w:rPr>
          <w:rFonts w:ascii="Times New Roman" w:hAnsi="Times New Roman" w:cs="Times New Roman"/>
        </w:rPr>
        <w:t xml:space="preserve">, </w:t>
      </w:r>
      <w:proofErr w:type="spellStart"/>
      <w:r w:rsidR="00651DC3" w:rsidRPr="006744CA">
        <w:rPr>
          <w:rFonts w:ascii="Times New Roman" w:hAnsi="Times New Roman" w:cs="Times New Roman"/>
        </w:rPr>
        <w:t>gauthama</w:t>
      </w:r>
      <w:proofErr w:type="spellEnd"/>
      <w:r w:rsidR="00651DC3" w:rsidRPr="006744CA">
        <w:rPr>
          <w:rFonts w:ascii="Times New Roman" w:hAnsi="Times New Roman" w:cs="Times New Roman"/>
        </w:rPr>
        <w:t>), places, proper names (</w:t>
      </w:r>
      <w:proofErr w:type="spellStart"/>
      <w:r w:rsidR="00651DC3" w:rsidRPr="006744CA">
        <w:rPr>
          <w:rFonts w:ascii="Times New Roman" w:hAnsi="Times New Roman" w:cs="Times New Roman"/>
        </w:rPr>
        <w:t>Menike</w:t>
      </w:r>
      <w:proofErr w:type="spellEnd"/>
      <w:r w:rsidR="00651DC3" w:rsidRPr="006744CA">
        <w:rPr>
          <w:rFonts w:ascii="Times New Roman" w:hAnsi="Times New Roman" w:cs="Times New Roman"/>
        </w:rPr>
        <w:t xml:space="preserve">, </w:t>
      </w:r>
      <w:proofErr w:type="spellStart"/>
      <w:r w:rsidR="00651DC3" w:rsidRPr="006744CA">
        <w:rPr>
          <w:rFonts w:ascii="Times New Roman" w:hAnsi="Times New Roman" w:cs="Times New Roman"/>
        </w:rPr>
        <w:t>Yashodara</w:t>
      </w:r>
      <w:proofErr w:type="spellEnd"/>
      <w:r w:rsidR="00651DC3" w:rsidRPr="006744CA">
        <w:rPr>
          <w:rFonts w:ascii="Times New Roman" w:hAnsi="Times New Roman" w:cs="Times New Roman"/>
        </w:rPr>
        <w:t xml:space="preserve">, </w:t>
      </w:r>
      <w:proofErr w:type="spellStart"/>
      <w:r w:rsidR="00651DC3" w:rsidRPr="006744CA">
        <w:rPr>
          <w:rFonts w:ascii="Times New Roman" w:hAnsi="Times New Roman" w:cs="Times New Roman"/>
        </w:rPr>
        <w:t>Saliy</w:t>
      </w:r>
      <w:r w:rsidR="00E81F62">
        <w:rPr>
          <w:rFonts w:ascii="Times New Roman" w:hAnsi="Times New Roman" w:cs="Times New Roman"/>
        </w:rPr>
        <w:t>a</w:t>
      </w:r>
      <w:proofErr w:type="spellEnd"/>
      <w:r w:rsidR="00E81F62">
        <w:rPr>
          <w:rFonts w:ascii="Times New Roman" w:hAnsi="Times New Roman" w:cs="Times New Roman"/>
        </w:rPr>
        <w:t xml:space="preserve"> </w:t>
      </w:r>
      <w:proofErr w:type="spellStart"/>
      <w:r w:rsidR="00E81F62">
        <w:rPr>
          <w:rFonts w:ascii="Times New Roman" w:hAnsi="Times New Roman" w:cs="Times New Roman"/>
        </w:rPr>
        <w:t>etc</w:t>
      </w:r>
      <w:proofErr w:type="spellEnd"/>
      <w:r w:rsidR="00E81F62">
        <w:rPr>
          <w:rFonts w:ascii="Times New Roman" w:hAnsi="Times New Roman" w:cs="Times New Roman"/>
        </w:rPr>
        <w:t>), cultural terms (</w:t>
      </w:r>
      <w:proofErr w:type="spellStart"/>
      <w:r w:rsidR="00E81F62">
        <w:rPr>
          <w:rFonts w:ascii="Times New Roman" w:hAnsi="Times New Roman" w:cs="Times New Roman"/>
        </w:rPr>
        <w:t>g</w:t>
      </w:r>
      <w:r w:rsidR="00651DC3" w:rsidRPr="006744CA">
        <w:rPr>
          <w:rFonts w:ascii="Times New Roman" w:hAnsi="Times New Roman" w:cs="Times New Roman"/>
        </w:rPr>
        <w:t>ok</w:t>
      </w:r>
      <w:proofErr w:type="spellEnd"/>
      <w:r w:rsidR="00651DC3" w:rsidRPr="006744CA">
        <w:rPr>
          <w:rFonts w:ascii="Times New Roman" w:hAnsi="Times New Roman" w:cs="Times New Roman"/>
        </w:rPr>
        <w:t xml:space="preserve"> kola, </w:t>
      </w:r>
      <w:proofErr w:type="spellStart"/>
      <w:r w:rsidR="00651DC3" w:rsidRPr="006744CA">
        <w:rPr>
          <w:rFonts w:ascii="Times New Roman" w:hAnsi="Times New Roman" w:cs="Times New Roman"/>
        </w:rPr>
        <w:t>vipatha</w:t>
      </w:r>
      <w:proofErr w:type="spellEnd"/>
      <w:r w:rsidR="00651DC3" w:rsidRPr="006744CA">
        <w:rPr>
          <w:rFonts w:ascii="Times New Roman" w:hAnsi="Times New Roman" w:cs="Times New Roman"/>
        </w:rPr>
        <w:t xml:space="preserve">, </w:t>
      </w:r>
      <w:proofErr w:type="spellStart"/>
      <w:r w:rsidR="00651DC3" w:rsidRPr="006744CA">
        <w:rPr>
          <w:rFonts w:ascii="Times New Roman" w:hAnsi="Times New Roman" w:cs="Times New Roman"/>
        </w:rPr>
        <w:t>koha</w:t>
      </w:r>
      <w:proofErr w:type="spellEnd"/>
      <w:r w:rsidR="00651DC3" w:rsidRPr="006744CA">
        <w:rPr>
          <w:rFonts w:ascii="Times New Roman" w:hAnsi="Times New Roman" w:cs="Times New Roman"/>
        </w:rPr>
        <w:t xml:space="preserve">, </w:t>
      </w:r>
      <w:proofErr w:type="spellStart"/>
      <w:r w:rsidR="00651DC3" w:rsidRPr="006744CA">
        <w:rPr>
          <w:rFonts w:ascii="Times New Roman" w:hAnsi="Times New Roman" w:cs="Times New Roman"/>
        </w:rPr>
        <w:t>kartha</w:t>
      </w:r>
      <w:proofErr w:type="spellEnd"/>
      <w:r w:rsidR="00651DC3" w:rsidRPr="006744CA">
        <w:rPr>
          <w:rFonts w:ascii="Times New Roman" w:hAnsi="Times New Roman" w:cs="Times New Roman"/>
        </w:rPr>
        <w:t xml:space="preserve"> </w:t>
      </w:r>
      <w:proofErr w:type="spellStart"/>
      <w:r w:rsidR="00651DC3" w:rsidRPr="006744CA">
        <w:rPr>
          <w:rFonts w:ascii="Times New Roman" w:hAnsi="Times New Roman" w:cs="Times New Roman"/>
        </w:rPr>
        <w:t>kolombang</w:t>
      </w:r>
      <w:proofErr w:type="spellEnd"/>
      <w:r w:rsidR="00651DC3" w:rsidRPr="006744CA">
        <w:rPr>
          <w:rFonts w:ascii="Times New Roman" w:hAnsi="Times New Roman" w:cs="Times New Roman"/>
        </w:rPr>
        <w:t xml:space="preserve"> </w:t>
      </w:r>
      <w:proofErr w:type="spellStart"/>
      <w:r w:rsidR="00651DC3" w:rsidRPr="006744CA">
        <w:rPr>
          <w:rFonts w:ascii="Times New Roman" w:hAnsi="Times New Roman" w:cs="Times New Roman"/>
        </w:rPr>
        <w:t>etc</w:t>
      </w:r>
      <w:proofErr w:type="spellEnd"/>
      <w:r w:rsidR="00651DC3" w:rsidRPr="006744CA">
        <w:rPr>
          <w:rFonts w:ascii="Times New Roman" w:hAnsi="Times New Roman" w:cs="Times New Roman"/>
        </w:rPr>
        <w:t>). T</w:t>
      </w:r>
      <w:r w:rsidR="008F35FA" w:rsidRPr="006744CA">
        <w:rPr>
          <w:rFonts w:ascii="Times New Roman" w:hAnsi="Times New Roman" w:cs="Times New Roman"/>
        </w:rPr>
        <w:t>he loanwords</w:t>
      </w:r>
      <w:r w:rsidR="00E81F62">
        <w:rPr>
          <w:rFonts w:ascii="Times New Roman" w:hAnsi="Times New Roman" w:cs="Times New Roman"/>
        </w:rPr>
        <w:t xml:space="preserve"> that</w:t>
      </w:r>
      <w:r w:rsidR="008F35FA" w:rsidRPr="006744CA">
        <w:rPr>
          <w:rFonts w:ascii="Times New Roman" w:hAnsi="Times New Roman" w:cs="Times New Roman"/>
        </w:rPr>
        <w:t xml:space="preserve"> appear in the data are mainly nouns and also there are adjectives and verbs as well. Besides Tamil pure loanwords, loanwords from other south Asian</w:t>
      </w:r>
      <w:r w:rsidR="005555A1">
        <w:rPr>
          <w:rFonts w:ascii="Times New Roman" w:hAnsi="Times New Roman" w:cs="Times New Roman"/>
        </w:rPr>
        <w:t xml:space="preserve"> </w:t>
      </w:r>
      <w:r w:rsidR="008F35FA" w:rsidRPr="006744CA">
        <w:rPr>
          <w:rFonts w:ascii="Times New Roman" w:hAnsi="Times New Roman" w:cs="Times New Roman"/>
        </w:rPr>
        <w:t>languages</w:t>
      </w:r>
      <w:r w:rsidR="009F7345" w:rsidRPr="006744CA">
        <w:rPr>
          <w:rFonts w:ascii="Times New Roman" w:hAnsi="Times New Roman" w:cs="Times New Roman"/>
        </w:rPr>
        <w:t xml:space="preserve"> (OSAL)</w:t>
      </w:r>
      <w:r w:rsidR="008F35FA" w:rsidRPr="006744CA">
        <w:rPr>
          <w:rFonts w:ascii="Times New Roman" w:hAnsi="Times New Roman" w:cs="Times New Roman"/>
        </w:rPr>
        <w:t>, such as Sanskrit and South Indian Tamil can be discovered in the data, because Tamil language have borrowed and nativized pure lexicons from Sanskrit and South Indian Tamil. The present study has identified 21 pure loanwords which are</w:t>
      </w:r>
      <w:r w:rsidR="009B562D" w:rsidRPr="006744CA">
        <w:rPr>
          <w:rFonts w:ascii="Times New Roman" w:hAnsi="Times New Roman" w:cs="Times New Roman"/>
        </w:rPr>
        <w:t xml:space="preserve"> mostly nouns i</w:t>
      </w:r>
      <w:r w:rsidR="000402D3" w:rsidRPr="006744CA">
        <w:rPr>
          <w:rFonts w:ascii="Times New Roman" w:hAnsi="Times New Roman" w:cs="Times New Roman"/>
        </w:rPr>
        <w:t>n Tamil and OSAL.</w:t>
      </w:r>
      <w:r w:rsidR="00E81F62">
        <w:rPr>
          <w:rFonts w:ascii="Times New Roman" w:hAnsi="Times New Roman" w:cs="Times New Roman"/>
        </w:rPr>
        <w:t xml:space="preserve"> The Tamil loanwords</w:t>
      </w:r>
      <w:r w:rsidR="00D42951" w:rsidRPr="006744CA">
        <w:rPr>
          <w:rFonts w:ascii="Times New Roman" w:hAnsi="Times New Roman" w:cs="Times New Roman"/>
        </w:rPr>
        <w:t xml:space="preserve"> consisted of kinship terms (</w:t>
      </w:r>
      <w:proofErr w:type="spellStart"/>
      <w:r w:rsidR="00D42951" w:rsidRPr="006744CA">
        <w:rPr>
          <w:rFonts w:ascii="Times New Roman" w:hAnsi="Times New Roman" w:cs="Times New Roman"/>
        </w:rPr>
        <w:t>Machal</w:t>
      </w:r>
      <w:proofErr w:type="spellEnd"/>
      <w:r w:rsidR="00D42951" w:rsidRPr="006744CA">
        <w:rPr>
          <w:rFonts w:ascii="Times New Roman" w:hAnsi="Times New Roman" w:cs="Times New Roman"/>
        </w:rPr>
        <w:t xml:space="preserve">, </w:t>
      </w:r>
      <w:proofErr w:type="spellStart"/>
      <w:r w:rsidR="00D42951" w:rsidRPr="006744CA">
        <w:rPr>
          <w:rFonts w:ascii="Times New Roman" w:hAnsi="Times New Roman" w:cs="Times New Roman"/>
        </w:rPr>
        <w:t>Periyamma</w:t>
      </w:r>
      <w:proofErr w:type="spellEnd"/>
      <w:r w:rsidR="00D42951" w:rsidRPr="006744CA">
        <w:rPr>
          <w:rFonts w:ascii="Times New Roman" w:hAnsi="Times New Roman" w:cs="Times New Roman"/>
        </w:rPr>
        <w:t>, Rama</w:t>
      </w:r>
      <w:r w:rsidR="009A61D8">
        <w:rPr>
          <w:rStyle w:val="FootnoteReference"/>
          <w:rFonts w:ascii="Times New Roman" w:hAnsi="Times New Roman" w:cs="Times New Roman"/>
        </w:rPr>
        <w:footnoteReference w:id="1"/>
      </w:r>
      <w:r w:rsidR="00D42951" w:rsidRPr="006744CA">
        <w:rPr>
          <w:rFonts w:ascii="Times New Roman" w:hAnsi="Times New Roman" w:cs="Times New Roman"/>
        </w:rPr>
        <w:t xml:space="preserve"> etc.), religious terms (</w:t>
      </w:r>
      <w:proofErr w:type="spellStart"/>
      <w:r w:rsidR="00D42951" w:rsidRPr="006744CA">
        <w:rPr>
          <w:rFonts w:ascii="Times New Roman" w:hAnsi="Times New Roman" w:cs="Times New Roman"/>
        </w:rPr>
        <w:t>Mahabaratha</w:t>
      </w:r>
      <w:proofErr w:type="spellEnd"/>
      <w:r w:rsidR="00D42951" w:rsidRPr="006744CA">
        <w:rPr>
          <w:rFonts w:ascii="Times New Roman" w:hAnsi="Times New Roman" w:cs="Times New Roman"/>
        </w:rPr>
        <w:t xml:space="preserve">, </w:t>
      </w:r>
      <w:proofErr w:type="spellStart"/>
      <w:r w:rsidR="00D42951" w:rsidRPr="006744CA">
        <w:rPr>
          <w:rFonts w:ascii="Times New Roman" w:hAnsi="Times New Roman" w:cs="Times New Roman"/>
        </w:rPr>
        <w:t>Ganapathy</w:t>
      </w:r>
      <w:proofErr w:type="spellEnd"/>
      <w:r w:rsidR="00D42951" w:rsidRPr="006744CA">
        <w:rPr>
          <w:rFonts w:ascii="Times New Roman" w:hAnsi="Times New Roman" w:cs="Times New Roman"/>
        </w:rPr>
        <w:t xml:space="preserve">, Lord </w:t>
      </w:r>
      <w:proofErr w:type="spellStart"/>
      <w:r w:rsidR="00D42951" w:rsidRPr="006744CA">
        <w:rPr>
          <w:rFonts w:ascii="Times New Roman" w:hAnsi="Times New Roman" w:cs="Times New Roman"/>
        </w:rPr>
        <w:t>Muruga</w:t>
      </w:r>
      <w:proofErr w:type="spellEnd"/>
      <w:r w:rsidR="009A61D8">
        <w:rPr>
          <w:rStyle w:val="FootnoteReference"/>
          <w:rFonts w:ascii="Times New Roman" w:hAnsi="Times New Roman" w:cs="Times New Roman"/>
        </w:rPr>
        <w:footnoteReference w:id="2"/>
      </w:r>
      <w:r w:rsidR="00D42951" w:rsidRPr="006744CA">
        <w:rPr>
          <w:rFonts w:ascii="Times New Roman" w:hAnsi="Times New Roman" w:cs="Times New Roman"/>
        </w:rPr>
        <w:t xml:space="preserve">), places and cultural terms such as </w:t>
      </w:r>
      <w:proofErr w:type="spellStart"/>
      <w:r w:rsidR="00D42951" w:rsidRPr="006744CA">
        <w:rPr>
          <w:rFonts w:ascii="Times New Roman" w:hAnsi="Times New Roman" w:cs="Times New Roman"/>
        </w:rPr>
        <w:t>pottu</w:t>
      </w:r>
      <w:proofErr w:type="spellEnd"/>
      <w:r w:rsidR="00D42951" w:rsidRPr="006744CA">
        <w:rPr>
          <w:rFonts w:ascii="Times New Roman" w:hAnsi="Times New Roman" w:cs="Times New Roman"/>
        </w:rPr>
        <w:t xml:space="preserve">, </w:t>
      </w:r>
      <w:proofErr w:type="spellStart"/>
      <w:r w:rsidR="00D42951" w:rsidRPr="006744CA">
        <w:rPr>
          <w:rFonts w:ascii="Times New Roman" w:hAnsi="Times New Roman" w:cs="Times New Roman"/>
        </w:rPr>
        <w:t>chuunam</w:t>
      </w:r>
      <w:proofErr w:type="spellEnd"/>
      <w:r w:rsidR="00D42951" w:rsidRPr="006744CA">
        <w:rPr>
          <w:rFonts w:ascii="Times New Roman" w:hAnsi="Times New Roman" w:cs="Times New Roman"/>
        </w:rPr>
        <w:t xml:space="preserve">, </w:t>
      </w:r>
      <w:proofErr w:type="spellStart"/>
      <w:r w:rsidR="00D42951" w:rsidRPr="006744CA">
        <w:rPr>
          <w:rFonts w:ascii="Times New Roman" w:hAnsi="Times New Roman" w:cs="Times New Roman"/>
        </w:rPr>
        <w:t>beeda</w:t>
      </w:r>
      <w:proofErr w:type="spellEnd"/>
      <w:r w:rsidR="00D42951" w:rsidRPr="006744CA">
        <w:rPr>
          <w:rFonts w:ascii="Times New Roman" w:hAnsi="Times New Roman" w:cs="Times New Roman"/>
        </w:rPr>
        <w:t xml:space="preserve">, </w:t>
      </w:r>
      <w:proofErr w:type="spellStart"/>
      <w:r w:rsidR="00D42951" w:rsidRPr="006744CA">
        <w:rPr>
          <w:rFonts w:ascii="Times New Roman" w:hAnsi="Times New Roman" w:cs="Times New Roman"/>
        </w:rPr>
        <w:t>kitti</w:t>
      </w:r>
      <w:proofErr w:type="spellEnd"/>
      <w:r w:rsidR="009A61D8">
        <w:rPr>
          <w:rStyle w:val="FootnoteReference"/>
          <w:rFonts w:ascii="Times New Roman" w:hAnsi="Times New Roman" w:cs="Times New Roman"/>
        </w:rPr>
        <w:footnoteReference w:id="3"/>
      </w:r>
      <w:r w:rsidR="00D42951" w:rsidRPr="006744CA">
        <w:rPr>
          <w:rFonts w:ascii="Times New Roman" w:hAnsi="Times New Roman" w:cs="Times New Roman"/>
        </w:rPr>
        <w:t xml:space="preserve">. </w:t>
      </w:r>
      <w:r w:rsidR="009F7345" w:rsidRPr="006744CA">
        <w:rPr>
          <w:rFonts w:ascii="Times New Roman" w:hAnsi="Times New Roman" w:cs="Times New Roman"/>
        </w:rPr>
        <w:t>Loan blends in the present study is divided into two main groups: blended derivatives and hybrid compounds.</w:t>
      </w:r>
      <w:r w:rsidR="000402D3" w:rsidRPr="006744CA">
        <w:rPr>
          <w:rFonts w:ascii="Times New Roman" w:hAnsi="Times New Roman" w:cs="Times New Roman"/>
        </w:rPr>
        <w:t xml:space="preserve"> </w:t>
      </w:r>
      <w:r w:rsidR="002030FF" w:rsidRPr="006744CA">
        <w:rPr>
          <w:rFonts w:ascii="Times New Roman" w:hAnsi="Times New Roman" w:cs="Times New Roman"/>
        </w:rPr>
        <w:t xml:space="preserve">Blended </w:t>
      </w:r>
      <w:r w:rsidR="007646BD" w:rsidRPr="006744CA">
        <w:rPr>
          <w:rFonts w:ascii="Times New Roman" w:hAnsi="Times New Roman" w:cs="Times New Roman"/>
        </w:rPr>
        <w:t xml:space="preserve">derivatives have been formed with the morphological </w:t>
      </w:r>
      <w:r w:rsidR="008B1AB0" w:rsidRPr="006744CA">
        <w:rPr>
          <w:rFonts w:ascii="Times New Roman" w:hAnsi="Times New Roman" w:cs="Times New Roman"/>
        </w:rPr>
        <w:t xml:space="preserve">substitution /s/ and /es/. For examples: Murunga(s) (drumstick tree) – S+E plural suffix, </w:t>
      </w:r>
      <w:proofErr w:type="spellStart"/>
      <w:r w:rsidR="008B1AB0" w:rsidRPr="006744CA">
        <w:rPr>
          <w:rFonts w:ascii="Times New Roman" w:hAnsi="Times New Roman" w:cs="Times New Roman"/>
        </w:rPr>
        <w:t>Jyshesta</w:t>
      </w:r>
      <w:proofErr w:type="spellEnd"/>
      <w:r w:rsidR="008B1AB0" w:rsidRPr="006744CA">
        <w:rPr>
          <w:rFonts w:ascii="Times New Roman" w:hAnsi="Times New Roman" w:cs="Times New Roman"/>
        </w:rPr>
        <w:t>(s) (seniors) – S+E plural suffix. Hybrid compounds are mainly const</w:t>
      </w:r>
      <w:r w:rsidR="005A313D">
        <w:rPr>
          <w:rFonts w:ascii="Times New Roman" w:hAnsi="Times New Roman" w:cs="Times New Roman"/>
        </w:rPr>
        <w:t>ructed of</w:t>
      </w:r>
      <w:r w:rsidR="000166FA" w:rsidRPr="006744CA">
        <w:rPr>
          <w:rFonts w:ascii="Times New Roman" w:hAnsi="Times New Roman" w:cs="Times New Roman"/>
        </w:rPr>
        <w:t xml:space="preserve"> six patterns in the current study; Sinhala noun + English noun as head</w:t>
      </w:r>
      <w:r w:rsidR="00D116FF" w:rsidRPr="006744CA">
        <w:rPr>
          <w:rFonts w:ascii="Times New Roman" w:hAnsi="Times New Roman" w:cs="Times New Roman"/>
        </w:rPr>
        <w:t xml:space="preserve"> (</w:t>
      </w:r>
      <w:proofErr w:type="spellStart"/>
      <w:r w:rsidR="00D116FF" w:rsidRPr="006744CA">
        <w:rPr>
          <w:rFonts w:ascii="Times New Roman" w:hAnsi="Times New Roman" w:cs="Times New Roman"/>
          <w:i/>
        </w:rPr>
        <w:t>Geta-bera</w:t>
      </w:r>
      <w:proofErr w:type="spellEnd"/>
      <w:r w:rsidR="00D116FF" w:rsidRPr="006744CA">
        <w:rPr>
          <w:rFonts w:ascii="Times New Roman" w:hAnsi="Times New Roman" w:cs="Times New Roman"/>
        </w:rPr>
        <w:t xml:space="preserve"> rush)</w:t>
      </w:r>
      <w:r w:rsidR="000166FA" w:rsidRPr="006744CA">
        <w:rPr>
          <w:rFonts w:ascii="Times New Roman" w:hAnsi="Times New Roman" w:cs="Times New Roman"/>
        </w:rPr>
        <w:t>, English noun+ Sinhala noun as a head</w:t>
      </w:r>
      <w:r w:rsidR="00D116FF" w:rsidRPr="006744CA">
        <w:rPr>
          <w:rFonts w:ascii="Times New Roman" w:hAnsi="Times New Roman" w:cs="Times New Roman"/>
        </w:rPr>
        <w:t xml:space="preserve"> </w:t>
      </w:r>
      <w:r w:rsidR="0023191D" w:rsidRPr="006744CA">
        <w:rPr>
          <w:rFonts w:ascii="Times New Roman" w:hAnsi="Times New Roman" w:cs="Times New Roman"/>
        </w:rPr>
        <w:t xml:space="preserve">(temple </w:t>
      </w:r>
      <w:proofErr w:type="spellStart"/>
      <w:r w:rsidR="0023191D" w:rsidRPr="006744CA">
        <w:rPr>
          <w:rFonts w:ascii="Times New Roman" w:hAnsi="Times New Roman" w:cs="Times New Roman"/>
          <w:i/>
        </w:rPr>
        <w:t>araliya</w:t>
      </w:r>
      <w:proofErr w:type="spellEnd"/>
      <w:r w:rsidR="0023191D" w:rsidRPr="006744CA">
        <w:rPr>
          <w:rFonts w:ascii="Times New Roman" w:hAnsi="Times New Roman" w:cs="Times New Roman"/>
        </w:rPr>
        <w:t>)</w:t>
      </w:r>
      <w:r w:rsidR="000166FA" w:rsidRPr="006744CA">
        <w:rPr>
          <w:rFonts w:ascii="Times New Roman" w:hAnsi="Times New Roman" w:cs="Times New Roman"/>
        </w:rPr>
        <w:t>, Tamil noun+ English noun as a head</w:t>
      </w:r>
      <w:r w:rsidR="0032783F" w:rsidRPr="006744CA">
        <w:rPr>
          <w:rFonts w:ascii="Times New Roman" w:hAnsi="Times New Roman" w:cs="Times New Roman"/>
        </w:rPr>
        <w:t xml:space="preserve"> (</w:t>
      </w:r>
      <w:proofErr w:type="spellStart"/>
      <w:r w:rsidR="0032783F" w:rsidRPr="006744CA">
        <w:rPr>
          <w:rFonts w:ascii="Times New Roman" w:hAnsi="Times New Roman" w:cs="Times New Roman"/>
          <w:i/>
        </w:rPr>
        <w:t>Poovarasu</w:t>
      </w:r>
      <w:proofErr w:type="spellEnd"/>
      <w:r w:rsidR="0032783F" w:rsidRPr="006744CA">
        <w:rPr>
          <w:rFonts w:ascii="Times New Roman" w:hAnsi="Times New Roman" w:cs="Times New Roman"/>
        </w:rPr>
        <w:t xml:space="preserve"> leaf)</w:t>
      </w:r>
      <w:r w:rsidR="000166FA" w:rsidRPr="006744CA">
        <w:rPr>
          <w:rFonts w:ascii="Times New Roman" w:hAnsi="Times New Roman" w:cs="Times New Roman"/>
        </w:rPr>
        <w:t xml:space="preserve">, English adjective+ Sinhala </w:t>
      </w:r>
      <w:r w:rsidR="007349A5" w:rsidRPr="006744CA">
        <w:rPr>
          <w:rFonts w:ascii="Times New Roman" w:hAnsi="Times New Roman" w:cs="Times New Roman"/>
        </w:rPr>
        <w:t>nouns (</w:t>
      </w:r>
      <w:r w:rsidR="0032783F" w:rsidRPr="006744CA">
        <w:rPr>
          <w:rFonts w:ascii="Times New Roman" w:hAnsi="Times New Roman" w:cs="Times New Roman"/>
        </w:rPr>
        <w:t xml:space="preserve">wet </w:t>
      </w:r>
      <w:proofErr w:type="spellStart"/>
      <w:r w:rsidR="0032783F" w:rsidRPr="006744CA">
        <w:rPr>
          <w:rFonts w:ascii="Times New Roman" w:hAnsi="Times New Roman" w:cs="Times New Roman"/>
          <w:i/>
        </w:rPr>
        <w:t>amude</w:t>
      </w:r>
      <w:proofErr w:type="spellEnd"/>
      <w:r w:rsidR="0032783F" w:rsidRPr="006744CA">
        <w:rPr>
          <w:rFonts w:ascii="Times New Roman" w:hAnsi="Times New Roman" w:cs="Times New Roman"/>
          <w:i/>
        </w:rPr>
        <w:t>)</w:t>
      </w:r>
      <w:r w:rsidR="0032783F" w:rsidRPr="006744CA">
        <w:rPr>
          <w:rFonts w:ascii="Times New Roman" w:hAnsi="Times New Roman" w:cs="Times New Roman"/>
        </w:rPr>
        <w:t>, English</w:t>
      </w:r>
      <w:r w:rsidR="000166FA" w:rsidRPr="006744CA">
        <w:rPr>
          <w:rFonts w:ascii="Times New Roman" w:hAnsi="Times New Roman" w:cs="Times New Roman"/>
        </w:rPr>
        <w:t xml:space="preserve"> adjective + Tamil noun</w:t>
      </w:r>
      <w:r w:rsidR="0032783F" w:rsidRPr="006744CA">
        <w:rPr>
          <w:rFonts w:ascii="Times New Roman" w:hAnsi="Times New Roman" w:cs="Times New Roman"/>
        </w:rPr>
        <w:t xml:space="preserve"> (</w:t>
      </w:r>
      <w:r w:rsidR="007E46AF" w:rsidRPr="006744CA">
        <w:rPr>
          <w:rFonts w:ascii="Times New Roman" w:hAnsi="Times New Roman" w:cs="Times New Roman"/>
        </w:rPr>
        <w:t xml:space="preserve">Nine </w:t>
      </w:r>
      <w:r w:rsidR="007E46AF" w:rsidRPr="006744CA">
        <w:rPr>
          <w:rFonts w:ascii="Times New Roman" w:hAnsi="Times New Roman" w:cs="Times New Roman"/>
          <w:i/>
        </w:rPr>
        <w:t>rasas</w:t>
      </w:r>
      <w:r w:rsidR="007E46AF" w:rsidRPr="006744CA">
        <w:rPr>
          <w:rFonts w:ascii="Times New Roman" w:hAnsi="Times New Roman" w:cs="Times New Roman"/>
        </w:rPr>
        <w:t>)</w:t>
      </w:r>
      <w:r w:rsidR="000166FA" w:rsidRPr="006744CA">
        <w:rPr>
          <w:rFonts w:ascii="Times New Roman" w:hAnsi="Times New Roman" w:cs="Times New Roman"/>
        </w:rPr>
        <w:t xml:space="preserve">, Sinhala adjective + </w:t>
      </w:r>
      <w:r w:rsidR="007E46AF" w:rsidRPr="006744CA">
        <w:rPr>
          <w:rFonts w:ascii="Times New Roman" w:hAnsi="Times New Roman" w:cs="Times New Roman"/>
        </w:rPr>
        <w:t>English noun (</w:t>
      </w:r>
      <w:r w:rsidR="007E46AF" w:rsidRPr="006744CA">
        <w:rPr>
          <w:rFonts w:ascii="Times New Roman" w:hAnsi="Times New Roman" w:cs="Times New Roman"/>
          <w:i/>
        </w:rPr>
        <w:t>Nari</w:t>
      </w:r>
      <w:r w:rsidR="007349A5" w:rsidRPr="006744CA">
        <w:rPr>
          <w:rFonts w:ascii="Times New Roman" w:hAnsi="Times New Roman" w:cs="Times New Roman"/>
        </w:rPr>
        <w:t xml:space="preserve"> dog).</w:t>
      </w:r>
    </w:p>
    <w:p w14:paraId="5B94F3FA" w14:textId="77777777" w:rsidR="007349A5" w:rsidRPr="00B80836" w:rsidRDefault="007349A5" w:rsidP="00DD4F08">
      <w:pPr>
        <w:spacing w:line="240" w:lineRule="auto"/>
        <w:jc w:val="both"/>
        <w:rPr>
          <w:rFonts w:ascii="Times New Roman" w:hAnsi="Times New Roman" w:cs="Times New Roman"/>
          <w:b/>
        </w:rPr>
      </w:pPr>
      <w:r w:rsidRPr="00B80836">
        <w:rPr>
          <w:rFonts w:ascii="Times New Roman" w:hAnsi="Times New Roman" w:cs="Times New Roman"/>
          <w:b/>
        </w:rPr>
        <w:t>Table 1: English noun + Sinhala noun as a 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72"/>
        <w:gridCol w:w="2071"/>
        <w:gridCol w:w="2080"/>
      </w:tblGrid>
      <w:tr w:rsidR="007349A5" w:rsidRPr="00B80836" w14:paraId="293068E6" w14:textId="77777777" w:rsidTr="001636BC">
        <w:tc>
          <w:tcPr>
            <w:tcW w:w="2110" w:type="dxa"/>
          </w:tcPr>
          <w:p w14:paraId="7C60A7C4"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English noun</w:t>
            </w:r>
          </w:p>
        </w:tc>
        <w:tc>
          <w:tcPr>
            <w:tcW w:w="2110" w:type="dxa"/>
          </w:tcPr>
          <w:p w14:paraId="23110443"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Sinhala noun as a head</w:t>
            </w:r>
          </w:p>
        </w:tc>
        <w:tc>
          <w:tcPr>
            <w:tcW w:w="2110" w:type="dxa"/>
          </w:tcPr>
          <w:p w14:paraId="5EDD5422"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Hybrid</w:t>
            </w:r>
          </w:p>
        </w:tc>
        <w:tc>
          <w:tcPr>
            <w:tcW w:w="2110" w:type="dxa"/>
          </w:tcPr>
          <w:p w14:paraId="6BF1755D"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Meaning</w:t>
            </w:r>
          </w:p>
        </w:tc>
      </w:tr>
      <w:tr w:rsidR="007349A5" w:rsidRPr="00B80836" w14:paraId="16A0F8B5" w14:textId="77777777" w:rsidTr="001636BC">
        <w:tc>
          <w:tcPr>
            <w:tcW w:w="2110" w:type="dxa"/>
          </w:tcPr>
          <w:p w14:paraId="4134F9A0"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temple</w:t>
            </w:r>
          </w:p>
        </w:tc>
        <w:tc>
          <w:tcPr>
            <w:tcW w:w="2110" w:type="dxa"/>
          </w:tcPr>
          <w:p w14:paraId="28594033" w14:textId="77777777" w:rsidR="007349A5" w:rsidRPr="00B80836" w:rsidRDefault="007349A5" w:rsidP="00DD4F08">
            <w:pPr>
              <w:spacing w:line="240" w:lineRule="auto"/>
              <w:jc w:val="both"/>
              <w:rPr>
                <w:rFonts w:ascii="Times New Roman" w:hAnsi="Times New Roman" w:cs="Times New Roman"/>
                <w:i/>
              </w:rPr>
            </w:pPr>
            <w:proofErr w:type="spellStart"/>
            <w:r w:rsidRPr="00B80836">
              <w:rPr>
                <w:rFonts w:ascii="Times New Roman" w:hAnsi="Times New Roman" w:cs="Times New Roman"/>
                <w:i/>
              </w:rPr>
              <w:t>araliya</w:t>
            </w:r>
            <w:proofErr w:type="spellEnd"/>
          </w:p>
        </w:tc>
        <w:tc>
          <w:tcPr>
            <w:tcW w:w="2110" w:type="dxa"/>
          </w:tcPr>
          <w:p w14:paraId="0300AC8A"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 xml:space="preserve">temple </w:t>
            </w:r>
            <w:proofErr w:type="spellStart"/>
            <w:r w:rsidRPr="00B80836">
              <w:rPr>
                <w:rFonts w:ascii="Times New Roman" w:hAnsi="Times New Roman" w:cs="Times New Roman"/>
                <w:i/>
              </w:rPr>
              <w:t>araliya</w:t>
            </w:r>
            <w:proofErr w:type="spellEnd"/>
          </w:p>
        </w:tc>
        <w:tc>
          <w:tcPr>
            <w:tcW w:w="2110" w:type="dxa"/>
          </w:tcPr>
          <w:p w14:paraId="4BE7CC99"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frangipani</w:t>
            </w:r>
          </w:p>
        </w:tc>
      </w:tr>
    </w:tbl>
    <w:p w14:paraId="3871EA2E" w14:textId="77777777" w:rsidR="007349A5" w:rsidRDefault="007349A5" w:rsidP="00DD4F08">
      <w:pPr>
        <w:spacing w:line="240" w:lineRule="auto"/>
        <w:jc w:val="both"/>
        <w:rPr>
          <w:rFonts w:ascii="Times New Roman" w:hAnsi="Times New Roman" w:cs="Times New Roman"/>
        </w:rPr>
      </w:pPr>
    </w:p>
    <w:p w14:paraId="0531C9EB" w14:textId="77777777" w:rsidR="007349A5" w:rsidRPr="00D35AC7" w:rsidRDefault="007349A5" w:rsidP="00DD4F08">
      <w:pPr>
        <w:spacing w:line="240" w:lineRule="auto"/>
        <w:jc w:val="both"/>
        <w:rPr>
          <w:rFonts w:ascii="Times New Roman" w:hAnsi="Times New Roman" w:cs="Times New Roman"/>
          <w:b/>
        </w:rPr>
      </w:pPr>
      <w:r w:rsidRPr="00D35AC7">
        <w:rPr>
          <w:rFonts w:ascii="Times New Roman" w:hAnsi="Times New Roman" w:cs="Times New Roman"/>
          <w:b/>
        </w:rPr>
        <w:t>Table 2: Tamil noun + English noun as a head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764"/>
        <w:gridCol w:w="1894"/>
        <w:gridCol w:w="2750"/>
      </w:tblGrid>
      <w:tr w:rsidR="007349A5" w14:paraId="3C976ED8" w14:textId="77777777" w:rsidTr="007349A5">
        <w:trPr>
          <w:trHeight w:val="692"/>
        </w:trPr>
        <w:tc>
          <w:tcPr>
            <w:tcW w:w="1938" w:type="dxa"/>
          </w:tcPr>
          <w:p w14:paraId="621C02BA"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Tamil noun</w:t>
            </w:r>
          </w:p>
        </w:tc>
        <w:tc>
          <w:tcPr>
            <w:tcW w:w="1817" w:type="dxa"/>
          </w:tcPr>
          <w:p w14:paraId="67A188E9"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English noun as the head</w:t>
            </w:r>
          </w:p>
        </w:tc>
        <w:tc>
          <w:tcPr>
            <w:tcW w:w="1938" w:type="dxa"/>
          </w:tcPr>
          <w:p w14:paraId="3B0E4FB3"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Hybrid</w:t>
            </w:r>
          </w:p>
        </w:tc>
        <w:tc>
          <w:tcPr>
            <w:tcW w:w="2857" w:type="dxa"/>
          </w:tcPr>
          <w:p w14:paraId="2F1465F0"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Meaning</w:t>
            </w:r>
          </w:p>
        </w:tc>
      </w:tr>
      <w:tr w:rsidR="007349A5" w14:paraId="7A9B916F" w14:textId="77777777" w:rsidTr="007349A5">
        <w:tc>
          <w:tcPr>
            <w:tcW w:w="1938" w:type="dxa"/>
          </w:tcPr>
          <w:p w14:paraId="18843953" w14:textId="77777777" w:rsidR="007349A5" w:rsidRPr="00B80836" w:rsidRDefault="007349A5" w:rsidP="00DD4F08">
            <w:pPr>
              <w:spacing w:line="240" w:lineRule="auto"/>
              <w:jc w:val="both"/>
              <w:rPr>
                <w:rFonts w:ascii="Times New Roman" w:hAnsi="Times New Roman" w:cs="Times New Roman"/>
                <w:i/>
              </w:rPr>
            </w:pPr>
            <w:proofErr w:type="spellStart"/>
            <w:r w:rsidRPr="00B80836">
              <w:rPr>
                <w:rFonts w:ascii="Times New Roman" w:hAnsi="Times New Roman" w:cs="Times New Roman"/>
                <w:i/>
              </w:rPr>
              <w:lastRenderedPageBreak/>
              <w:t>Poovarasu</w:t>
            </w:r>
            <w:proofErr w:type="spellEnd"/>
          </w:p>
        </w:tc>
        <w:tc>
          <w:tcPr>
            <w:tcW w:w="1817" w:type="dxa"/>
          </w:tcPr>
          <w:p w14:paraId="2397EB5D"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leaf</w:t>
            </w:r>
          </w:p>
        </w:tc>
        <w:tc>
          <w:tcPr>
            <w:tcW w:w="1938" w:type="dxa"/>
          </w:tcPr>
          <w:p w14:paraId="162D09D5" w14:textId="77777777" w:rsidR="007349A5" w:rsidRPr="00B80836" w:rsidRDefault="007349A5" w:rsidP="00DD4F08">
            <w:pPr>
              <w:spacing w:line="240" w:lineRule="auto"/>
              <w:jc w:val="both"/>
              <w:rPr>
                <w:rFonts w:ascii="Times New Roman" w:hAnsi="Times New Roman" w:cs="Times New Roman"/>
              </w:rPr>
            </w:pPr>
            <w:proofErr w:type="spellStart"/>
            <w:r w:rsidRPr="00B80836">
              <w:rPr>
                <w:rFonts w:ascii="Times New Roman" w:hAnsi="Times New Roman" w:cs="Times New Roman"/>
                <w:i/>
              </w:rPr>
              <w:t>Poovarasu</w:t>
            </w:r>
            <w:proofErr w:type="spellEnd"/>
            <w:r w:rsidRPr="00B80836">
              <w:rPr>
                <w:rFonts w:ascii="Times New Roman" w:hAnsi="Times New Roman" w:cs="Times New Roman"/>
              </w:rPr>
              <w:t xml:space="preserve"> leaf</w:t>
            </w:r>
          </w:p>
        </w:tc>
        <w:tc>
          <w:tcPr>
            <w:tcW w:w="2857" w:type="dxa"/>
          </w:tcPr>
          <w:p w14:paraId="58DEE8F3" w14:textId="77777777" w:rsidR="007349A5" w:rsidRPr="00B80836" w:rsidRDefault="007349A5" w:rsidP="00DD4F08">
            <w:pPr>
              <w:spacing w:line="240" w:lineRule="auto"/>
              <w:jc w:val="both"/>
              <w:rPr>
                <w:rFonts w:ascii="Times New Roman" w:hAnsi="Times New Roman" w:cs="Times New Roman"/>
              </w:rPr>
            </w:pPr>
            <w:r w:rsidRPr="00B80836">
              <w:rPr>
                <w:rFonts w:ascii="Times New Roman" w:hAnsi="Times New Roman" w:cs="Times New Roman"/>
              </w:rPr>
              <w:t>A dark green heart shaped leaf</w:t>
            </w:r>
          </w:p>
        </w:tc>
      </w:tr>
    </w:tbl>
    <w:p w14:paraId="3D274363" w14:textId="77777777" w:rsidR="007349A5" w:rsidRDefault="007349A5" w:rsidP="00DD4F08">
      <w:pPr>
        <w:spacing w:line="240" w:lineRule="auto"/>
        <w:jc w:val="both"/>
        <w:rPr>
          <w:rFonts w:ascii="Times New Roman" w:hAnsi="Times New Roman" w:cs="Times New Roman"/>
        </w:rPr>
      </w:pPr>
    </w:p>
    <w:p w14:paraId="265114BE" w14:textId="77777777" w:rsidR="00D35AC7" w:rsidRPr="00D35AC7" w:rsidRDefault="00D35AC7" w:rsidP="00DD4F08">
      <w:pPr>
        <w:spacing w:line="240" w:lineRule="auto"/>
        <w:jc w:val="both"/>
        <w:rPr>
          <w:rFonts w:ascii="Times New Roman" w:hAnsi="Times New Roman" w:cs="Times New Roman"/>
          <w:b/>
        </w:rPr>
      </w:pPr>
      <w:r w:rsidRPr="00D35AC7">
        <w:rPr>
          <w:rFonts w:ascii="Times New Roman" w:hAnsi="Times New Roman" w:cs="Times New Roman"/>
          <w:b/>
        </w:rPr>
        <w:t>Table 3: English adjective + Sinhala Nouns</w:t>
      </w:r>
    </w:p>
    <w:tbl>
      <w:tblPr>
        <w:tblpPr w:leftFromText="180" w:rightFromText="180" w:vertAnchor="text" w:horzAnchor="margin" w:tblpY="118"/>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20"/>
        <w:gridCol w:w="1710"/>
        <w:gridCol w:w="3960"/>
      </w:tblGrid>
      <w:tr w:rsidR="00D35AC7" w14:paraId="5FB4E60E" w14:textId="77777777" w:rsidTr="001636BC">
        <w:tc>
          <w:tcPr>
            <w:tcW w:w="1345" w:type="dxa"/>
          </w:tcPr>
          <w:p w14:paraId="0F958675"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English adjective</w:t>
            </w:r>
          </w:p>
        </w:tc>
        <w:tc>
          <w:tcPr>
            <w:tcW w:w="1620" w:type="dxa"/>
          </w:tcPr>
          <w:p w14:paraId="7653EA47"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Sinhala nouns</w:t>
            </w:r>
          </w:p>
        </w:tc>
        <w:tc>
          <w:tcPr>
            <w:tcW w:w="1710" w:type="dxa"/>
          </w:tcPr>
          <w:p w14:paraId="0C4F9357"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Hybrid</w:t>
            </w:r>
          </w:p>
        </w:tc>
        <w:tc>
          <w:tcPr>
            <w:tcW w:w="3960" w:type="dxa"/>
          </w:tcPr>
          <w:p w14:paraId="63D439A9"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Meaning</w:t>
            </w:r>
          </w:p>
        </w:tc>
      </w:tr>
      <w:tr w:rsidR="00D35AC7" w14:paraId="3B1FAABA" w14:textId="77777777" w:rsidTr="001636BC">
        <w:trPr>
          <w:trHeight w:val="1044"/>
        </w:trPr>
        <w:tc>
          <w:tcPr>
            <w:tcW w:w="1345" w:type="dxa"/>
          </w:tcPr>
          <w:p w14:paraId="39EA82E0"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wet</w:t>
            </w:r>
          </w:p>
        </w:tc>
        <w:tc>
          <w:tcPr>
            <w:tcW w:w="1620" w:type="dxa"/>
          </w:tcPr>
          <w:p w14:paraId="74AB9267" w14:textId="77777777" w:rsidR="00D35AC7" w:rsidRPr="00B80836" w:rsidRDefault="00D35AC7" w:rsidP="00DD4F08">
            <w:pPr>
              <w:spacing w:line="240" w:lineRule="auto"/>
              <w:jc w:val="both"/>
              <w:rPr>
                <w:rFonts w:ascii="Times New Roman" w:hAnsi="Times New Roman" w:cs="Times New Roman"/>
                <w:i/>
              </w:rPr>
            </w:pPr>
            <w:proofErr w:type="spellStart"/>
            <w:r w:rsidRPr="00B80836">
              <w:rPr>
                <w:rFonts w:ascii="Times New Roman" w:hAnsi="Times New Roman" w:cs="Times New Roman"/>
                <w:i/>
              </w:rPr>
              <w:t>amude</w:t>
            </w:r>
            <w:proofErr w:type="spellEnd"/>
          </w:p>
        </w:tc>
        <w:tc>
          <w:tcPr>
            <w:tcW w:w="1710" w:type="dxa"/>
          </w:tcPr>
          <w:p w14:paraId="751C811C"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 xml:space="preserve">wet </w:t>
            </w:r>
            <w:proofErr w:type="spellStart"/>
            <w:r w:rsidRPr="00B80836">
              <w:rPr>
                <w:rFonts w:ascii="Times New Roman" w:hAnsi="Times New Roman" w:cs="Times New Roman"/>
                <w:i/>
              </w:rPr>
              <w:t>amude</w:t>
            </w:r>
            <w:proofErr w:type="spellEnd"/>
          </w:p>
        </w:tc>
        <w:tc>
          <w:tcPr>
            <w:tcW w:w="3960" w:type="dxa"/>
          </w:tcPr>
          <w:p w14:paraId="61920D93" w14:textId="77777777" w:rsidR="00D35AC7" w:rsidRPr="00B80836" w:rsidRDefault="00D35AC7" w:rsidP="00DD4F08">
            <w:pPr>
              <w:spacing w:line="240" w:lineRule="auto"/>
              <w:jc w:val="both"/>
              <w:rPr>
                <w:rFonts w:ascii="Times New Roman" w:hAnsi="Times New Roman" w:cs="Times New Roman"/>
              </w:rPr>
            </w:pPr>
            <w:proofErr w:type="spellStart"/>
            <w:r w:rsidRPr="00B80836">
              <w:rPr>
                <w:rFonts w:ascii="Times New Roman" w:hAnsi="Times New Roman" w:cs="Times New Roman"/>
                <w:i/>
              </w:rPr>
              <w:t>amude</w:t>
            </w:r>
            <w:proofErr w:type="spellEnd"/>
            <w:r w:rsidRPr="00B80836">
              <w:rPr>
                <w:rFonts w:ascii="Times New Roman" w:hAnsi="Times New Roman" w:cs="Times New Roman"/>
              </w:rPr>
              <w:t xml:space="preserve"> refers to the traditional span cloth worn by the farmer (Gunesekara,2005,p.167)</w:t>
            </w:r>
          </w:p>
        </w:tc>
      </w:tr>
      <w:tr w:rsidR="00D35AC7" w14:paraId="1AE8C7D3" w14:textId="77777777" w:rsidTr="001636BC">
        <w:trPr>
          <w:trHeight w:val="711"/>
        </w:trPr>
        <w:tc>
          <w:tcPr>
            <w:tcW w:w="1345" w:type="dxa"/>
          </w:tcPr>
          <w:p w14:paraId="48E571BE"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red</w:t>
            </w:r>
          </w:p>
        </w:tc>
        <w:tc>
          <w:tcPr>
            <w:tcW w:w="1620" w:type="dxa"/>
          </w:tcPr>
          <w:p w14:paraId="25496D80" w14:textId="77777777" w:rsidR="00D35AC7" w:rsidRPr="00B80836" w:rsidRDefault="00D35AC7" w:rsidP="00DD4F08">
            <w:pPr>
              <w:spacing w:line="240" w:lineRule="auto"/>
              <w:jc w:val="both"/>
              <w:rPr>
                <w:rFonts w:ascii="Times New Roman" w:hAnsi="Times New Roman" w:cs="Times New Roman"/>
                <w:i/>
              </w:rPr>
            </w:pPr>
            <w:proofErr w:type="spellStart"/>
            <w:r w:rsidRPr="00B80836">
              <w:rPr>
                <w:rFonts w:ascii="Times New Roman" w:hAnsi="Times New Roman" w:cs="Times New Roman"/>
                <w:i/>
              </w:rPr>
              <w:t>kekulu</w:t>
            </w:r>
            <w:proofErr w:type="spellEnd"/>
          </w:p>
        </w:tc>
        <w:tc>
          <w:tcPr>
            <w:tcW w:w="1710" w:type="dxa"/>
          </w:tcPr>
          <w:p w14:paraId="0CFA9B6C"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 xml:space="preserve">red </w:t>
            </w:r>
            <w:proofErr w:type="spellStart"/>
            <w:r w:rsidRPr="00B80836">
              <w:rPr>
                <w:rFonts w:ascii="Times New Roman" w:hAnsi="Times New Roman" w:cs="Times New Roman"/>
                <w:i/>
              </w:rPr>
              <w:t>kekulu</w:t>
            </w:r>
            <w:proofErr w:type="spellEnd"/>
          </w:p>
        </w:tc>
        <w:tc>
          <w:tcPr>
            <w:tcW w:w="3960" w:type="dxa"/>
          </w:tcPr>
          <w:p w14:paraId="0529427F"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One of the varieties of rice which is red color by its anthocyanin</w:t>
            </w:r>
          </w:p>
        </w:tc>
      </w:tr>
      <w:tr w:rsidR="00D35AC7" w14:paraId="32F2FC9F" w14:textId="77777777" w:rsidTr="001636BC">
        <w:tc>
          <w:tcPr>
            <w:tcW w:w="1345" w:type="dxa"/>
          </w:tcPr>
          <w:p w14:paraId="6F469A47"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free</w:t>
            </w:r>
          </w:p>
        </w:tc>
        <w:tc>
          <w:tcPr>
            <w:tcW w:w="1620" w:type="dxa"/>
          </w:tcPr>
          <w:p w14:paraId="02999194" w14:textId="77777777" w:rsidR="00D35AC7" w:rsidRPr="00B80836" w:rsidRDefault="00D35AC7" w:rsidP="00DD4F08">
            <w:pPr>
              <w:spacing w:line="240" w:lineRule="auto"/>
              <w:jc w:val="both"/>
              <w:rPr>
                <w:rFonts w:ascii="Times New Roman" w:hAnsi="Times New Roman" w:cs="Times New Roman"/>
                <w:i/>
              </w:rPr>
            </w:pPr>
            <w:proofErr w:type="spellStart"/>
            <w:r w:rsidRPr="00B80836">
              <w:rPr>
                <w:rFonts w:ascii="Times New Roman" w:hAnsi="Times New Roman" w:cs="Times New Roman"/>
                <w:i/>
              </w:rPr>
              <w:t>kiribath</w:t>
            </w:r>
            <w:proofErr w:type="spellEnd"/>
          </w:p>
        </w:tc>
        <w:tc>
          <w:tcPr>
            <w:tcW w:w="1710" w:type="dxa"/>
          </w:tcPr>
          <w:p w14:paraId="587290F0" w14:textId="77777777" w:rsidR="00D35AC7" w:rsidRPr="00B80836" w:rsidRDefault="00D35AC7" w:rsidP="00DD4F08">
            <w:pPr>
              <w:spacing w:line="240" w:lineRule="auto"/>
              <w:jc w:val="both"/>
              <w:rPr>
                <w:rFonts w:ascii="Times New Roman" w:hAnsi="Times New Roman" w:cs="Times New Roman"/>
              </w:rPr>
            </w:pPr>
            <w:r w:rsidRPr="00B80836">
              <w:rPr>
                <w:rFonts w:ascii="Times New Roman" w:hAnsi="Times New Roman" w:cs="Times New Roman"/>
              </w:rPr>
              <w:t xml:space="preserve">Free </w:t>
            </w:r>
            <w:proofErr w:type="spellStart"/>
            <w:r w:rsidRPr="00B80836">
              <w:rPr>
                <w:rFonts w:ascii="Times New Roman" w:hAnsi="Times New Roman" w:cs="Times New Roman"/>
                <w:i/>
              </w:rPr>
              <w:t>kiribath</w:t>
            </w:r>
            <w:proofErr w:type="spellEnd"/>
          </w:p>
        </w:tc>
        <w:tc>
          <w:tcPr>
            <w:tcW w:w="3960" w:type="dxa"/>
          </w:tcPr>
          <w:p w14:paraId="3E2F2D8B" w14:textId="77777777" w:rsidR="00D35AC7" w:rsidRPr="00B80836" w:rsidRDefault="00D35AC7" w:rsidP="00DD4F08">
            <w:pPr>
              <w:spacing w:line="240" w:lineRule="auto"/>
              <w:jc w:val="both"/>
              <w:rPr>
                <w:rFonts w:ascii="Times New Roman" w:hAnsi="Times New Roman" w:cs="Times New Roman"/>
              </w:rPr>
            </w:pPr>
            <w:proofErr w:type="spellStart"/>
            <w:r w:rsidRPr="00B80836">
              <w:rPr>
                <w:rFonts w:ascii="Times New Roman" w:hAnsi="Times New Roman" w:cs="Times New Roman"/>
                <w:i/>
              </w:rPr>
              <w:t>Kiribath</w:t>
            </w:r>
            <w:proofErr w:type="spellEnd"/>
            <w:r w:rsidRPr="00B80836">
              <w:rPr>
                <w:rFonts w:ascii="Times New Roman" w:hAnsi="Times New Roman" w:cs="Times New Roman"/>
              </w:rPr>
              <w:t xml:space="preserve"> is a rice cooked in the traditional way to serve on special occasions</w:t>
            </w:r>
          </w:p>
        </w:tc>
      </w:tr>
    </w:tbl>
    <w:p w14:paraId="2ED23269" w14:textId="77777777" w:rsidR="00F4231C" w:rsidRDefault="00433649" w:rsidP="00DD4F08">
      <w:pPr>
        <w:spacing w:line="240" w:lineRule="auto"/>
        <w:jc w:val="both"/>
        <w:rPr>
          <w:rFonts w:ascii="Times New Roman" w:hAnsi="Times New Roman" w:cs="Times New Roman"/>
          <w:color w:val="000000" w:themeColor="text1"/>
        </w:rPr>
      </w:pPr>
      <w:r w:rsidRPr="00B4199A">
        <w:rPr>
          <w:rFonts w:ascii="Times New Roman" w:hAnsi="Times New Roman" w:cs="Times New Roman"/>
        </w:rPr>
        <w:t>Haugen (1972, p.65) describes loan shifts as “morphemic substitution without importation</w:t>
      </w:r>
      <w:r w:rsidRPr="00B4199A">
        <w:t xml:space="preserve">. </w:t>
      </w:r>
      <w:r w:rsidRPr="00B4199A">
        <w:rPr>
          <w:rFonts w:ascii="Times New Roman" w:hAnsi="Times New Roman" w:cs="Times New Roman"/>
        </w:rPr>
        <w:t>These include what are usually called ‘loan translation’ and ‘semantic shifts’; the term ‘shift’ is suggested because they appear in the borrowing language only as functional shifts of native morphemes”.</w:t>
      </w:r>
      <w:r w:rsidRPr="00B4199A">
        <w:rPr>
          <w:rFonts w:ascii="Times New Roman" w:hAnsi="Times New Roman" w:cs="Times New Roman"/>
          <w:b/>
        </w:rPr>
        <w:t xml:space="preserve"> </w:t>
      </w:r>
      <w:r w:rsidRPr="00B4199A">
        <w:rPr>
          <w:rFonts w:ascii="Times New Roman" w:hAnsi="Times New Roman" w:cs="Times New Roman"/>
        </w:rPr>
        <w:t xml:space="preserve">In the present study, Sinhala and Tamil morphemes are not imported but, they are substituted by their English forms. According to </w:t>
      </w:r>
      <w:proofErr w:type="spellStart"/>
      <w:r w:rsidRPr="00B4199A">
        <w:rPr>
          <w:rFonts w:ascii="Times New Roman" w:hAnsi="Times New Roman" w:cs="Times New Roman"/>
        </w:rPr>
        <w:t>Huagen</w:t>
      </w:r>
      <w:proofErr w:type="spellEnd"/>
      <w:r w:rsidRPr="00B4199A">
        <w:rPr>
          <w:rFonts w:ascii="Times New Roman" w:hAnsi="Times New Roman" w:cs="Times New Roman"/>
        </w:rPr>
        <w:t xml:space="preserve"> (1953), loan shift is categorized as creation and semantic shift. Creation concerns two sub categories which are literal and approximation t</w:t>
      </w:r>
      <w:r w:rsidR="00642167">
        <w:rPr>
          <w:rFonts w:ascii="Times New Roman" w:hAnsi="Times New Roman" w:cs="Times New Roman"/>
        </w:rPr>
        <w:t>ranslation. The present study has</w:t>
      </w:r>
      <w:r w:rsidRPr="00B4199A">
        <w:rPr>
          <w:rFonts w:ascii="Times New Roman" w:hAnsi="Times New Roman" w:cs="Times New Roman"/>
        </w:rPr>
        <w:t xml:space="preserve"> concentrated only</w:t>
      </w:r>
      <w:r w:rsidR="00776CC3">
        <w:rPr>
          <w:rFonts w:ascii="Times New Roman" w:hAnsi="Times New Roman" w:cs="Times New Roman"/>
        </w:rPr>
        <w:t xml:space="preserve"> on the process of creation;</w:t>
      </w:r>
      <w:r w:rsidRPr="00B4199A">
        <w:rPr>
          <w:rFonts w:ascii="Times New Roman" w:hAnsi="Times New Roman" w:cs="Times New Roman"/>
        </w:rPr>
        <w:t xml:space="preserve"> in terms of literal translation, that is referred to loan translation or neologism and semantic shits or semantic loans due to the availability of the data in the poems.</w:t>
      </w:r>
      <w:r w:rsidRPr="00B4199A">
        <w:rPr>
          <w:rFonts w:ascii="Times New Roman" w:hAnsi="Times New Roman" w:cs="Times New Roman"/>
          <w:b/>
        </w:rPr>
        <w:t xml:space="preserve"> </w:t>
      </w:r>
      <w:r w:rsidRPr="00B4199A">
        <w:rPr>
          <w:rFonts w:ascii="Times New Roman" w:hAnsi="Times New Roman" w:cs="Times New Roman"/>
        </w:rPr>
        <w:t xml:space="preserve">In terms of semantic loans, three words were identified; Roadside Romeos, Midnight Venuses, Residential beggars. The poets have borrowed proper nouns from BE and distorted the original meaning by modifying the meaning with the purpose using adjectives. In terms of loan creation, six words have been identified; </w:t>
      </w:r>
      <w:proofErr w:type="spellStart"/>
      <w:r w:rsidRPr="00B4199A">
        <w:rPr>
          <w:rFonts w:ascii="Times New Roman" w:hAnsi="Times New Roman" w:cs="Times New Roman"/>
        </w:rPr>
        <w:t>Gentaas</w:t>
      </w:r>
      <w:proofErr w:type="spellEnd"/>
      <w:r w:rsidRPr="00B4199A">
        <w:rPr>
          <w:rFonts w:ascii="Times New Roman" w:hAnsi="Times New Roman" w:cs="Times New Roman"/>
        </w:rPr>
        <w:t xml:space="preserve">, Donkey-bed, Trice bent, Roadside Romeos, Midnight Venuses, Residential Beggars, </w:t>
      </w:r>
      <w:r w:rsidRPr="00B4199A">
        <w:rPr>
          <w:rFonts w:ascii="Times New Roman" w:hAnsi="Times New Roman" w:cs="Times New Roman"/>
          <w:color w:val="000000" w:themeColor="text1"/>
        </w:rPr>
        <w:t>are coined by adapting and substituting the meaning of Sinhala terms.</w:t>
      </w:r>
    </w:p>
    <w:p w14:paraId="50E4A708" w14:textId="77777777" w:rsidR="00D35AC7" w:rsidRPr="00D35AC7" w:rsidRDefault="00D35AC7" w:rsidP="00DD4F08">
      <w:pPr>
        <w:spacing w:line="240" w:lineRule="auto"/>
        <w:jc w:val="both"/>
        <w:rPr>
          <w:rFonts w:ascii="Times New Roman" w:hAnsi="Times New Roman" w:cs="Times New Roman"/>
          <w:b/>
          <w:color w:val="000000" w:themeColor="text1"/>
        </w:rPr>
      </w:pPr>
      <w:r w:rsidRPr="00D35AC7">
        <w:rPr>
          <w:rFonts w:ascii="Times New Roman" w:hAnsi="Times New Roman" w:cs="Times New Roman"/>
          <w:b/>
          <w:color w:val="000000" w:themeColor="text1"/>
        </w:rPr>
        <w:t>Table 4: Loan Creation</w:t>
      </w:r>
    </w:p>
    <w:tbl>
      <w:tblPr>
        <w:tblStyle w:val="TableGrid"/>
        <w:tblW w:w="9349" w:type="dxa"/>
        <w:tblLook w:val="04A0" w:firstRow="1" w:lastRow="0" w:firstColumn="1" w:lastColumn="0" w:noHBand="0" w:noVBand="1"/>
      </w:tblPr>
      <w:tblGrid>
        <w:gridCol w:w="3056"/>
        <w:gridCol w:w="3057"/>
        <w:gridCol w:w="3236"/>
      </w:tblGrid>
      <w:tr w:rsidR="00D35AC7" w:rsidRPr="00B80836" w14:paraId="329B49A2" w14:textId="77777777" w:rsidTr="000479EE">
        <w:trPr>
          <w:trHeight w:val="718"/>
        </w:trPr>
        <w:tc>
          <w:tcPr>
            <w:tcW w:w="3056" w:type="dxa"/>
          </w:tcPr>
          <w:p w14:paraId="6EE8C348" w14:textId="77777777" w:rsidR="00D35AC7" w:rsidRPr="00B80836" w:rsidRDefault="00D35AC7" w:rsidP="00DD4F08">
            <w:pPr>
              <w:jc w:val="both"/>
              <w:rPr>
                <w:rFonts w:ascii="Times New Roman" w:hAnsi="Times New Roman" w:cs="Times New Roman"/>
              </w:rPr>
            </w:pPr>
            <w:r w:rsidRPr="00B80836">
              <w:rPr>
                <w:rFonts w:ascii="Times New Roman" w:hAnsi="Times New Roman" w:cs="Times New Roman"/>
              </w:rPr>
              <w:t>Term</w:t>
            </w:r>
          </w:p>
        </w:tc>
        <w:tc>
          <w:tcPr>
            <w:tcW w:w="3057" w:type="dxa"/>
          </w:tcPr>
          <w:p w14:paraId="72989824" w14:textId="77777777" w:rsidR="00D35AC7" w:rsidRPr="00B80836" w:rsidRDefault="00D35AC7" w:rsidP="00DD4F08">
            <w:pPr>
              <w:jc w:val="both"/>
              <w:rPr>
                <w:rFonts w:ascii="Times New Roman" w:hAnsi="Times New Roman" w:cs="Times New Roman"/>
              </w:rPr>
            </w:pPr>
            <w:r w:rsidRPr="00B80836">
              <w:rPr>
                <w:rFonts w:ascii="Times New Roman" w:hAnsi="Times New Roman" w:cs="Times New Roman"/>
              </w:rPr>
              <w:t>Meaning</w:t>
            </w:r>
          </w:p>
        </w:tc>
        <w:tc>
          <w:tcPr>
            <w:tcW w:w="3236" w:type="dxa"/>
          </w:tcPr>
          <w:p w14:paraId="63118800" w14:textId="77777777" w:rsidR="00D35AC7" w:rsidRPr="00B80836" w:rsidRDefault="00D35AC7" w:rsidP="00DD4F08">
            <w:pPr>
              <w:jc w:val="both"/>
              <w:rPr>
                <w:rFonts w:ascii="Times New Roman" w:hAnsi="Times New Roman" w:cs="Times New Roman"/>
              </w:rPr>
            </w:pPr>
            <w:r w:rsidRPr="00B80836">
              <w:rPr>
                <w:rFonts w:ascii="Times New Roman" w:hAnsi="Times New Roman" w:cs="Times New Roman"/>
              </w:rPr>
              <w:t>Language from which the term is drawn</w:t>
            </w:r>
          </w:p>
        </w:tc>
      </w:tr>
      <w:tr w:rsidR="00D35AC7" w:rsidRPr="00B80836" w14:paraId="684A0E99" w14:textId="77777777" w:rsidTr="000479EE">
        <w:trPr>
          <w:trHeight w:val="1545"/>
        </w:trPr>
        <w:tc>
          <w:tcPr>
            <w:tcW w:w="3056" w:type="dxa"/>
          </w:tcPr>
          <w:p w14:paraId="0A649955" w14:textId="77777777" w:rsidR="00D35AC7" w:rsidRPr="00B80836" w:rsidRDefault="00D35AC7" w:rsidP="00DD4F08">
            <w:pPr>
              <w:jc w:val="both"/>
              <w:rPr>
                <w:rFonts w:ascii="Times New Roman" w:hAnsi="Times New Roman" w:cs="Times New Roman"/>
              </w:rPr>
            </w:pPr>
            <w:proofErr w:type="spellStart"/>
            <w:r w:rsidRPr="00B80836">
              <w:rPr>
                <w:rFonts w:ascii="Times New Roman" w:hAnsi="Times New Roman" w:cs="Times New Roman"/>
              </w:rPr>
              <w:t>Gentaas</w:t>
            </w:r>
            <w:proofErr w:type="spellEnd"/>
          </w:p>
        </w:tc>
        <w:tc>
          <w:tcPr>
            <w:tcW w:w="3057" w:type="dxa"/>
          </w:tcPr>
          <w:p w14:paraId="505AFE50" w14:textId="77777777" w:rsidR="00D35AC7" w:rsidRPr="00B80836" w:rsidRDefault="00D35AC7" w:rsidP="00DD4F08">
            <w:pPr>
              <w:jc w:val="both"/>
              <w:rPr>
                <w:rFonts w:ascii="Times New Roman" w:hAnsi="Times New Roman" w:cs="Times New Roman"/>
              </w:rPr>
            </w:pPr>
            <w:r w:rsidRPr="00B80836">
              <w:rPr>
                <w:rFonts w:ascii="Times New Roman" w:hAnsi="Times New Roman" w:cs="Times New Roman"/>
              </w:rPr>
              <w:t>A Sri Lankan university slang, refers to well-dressed males</w:t>
            </w:r>
          </w:p>
        </w:tc>
        <w:tc>
          <w:tcPr>
            <w:tcW w:w="3236" w:type="dxa"/>
          </w:tcPr>
          <w:p w14:paraId="4DDB11E3" w14:textId="77777777" w:rsidR="00D35AC7" w:rsidRPr="00B80836" w:rsidRDefault="00D35AC7" w:rsidP="00DD4F08">
            <w:pPr>
              <w:jc w:val="both"/>
              <w:rPr>
                <w:rFonts w:ascii="Times New Roman" w:hAnsi="Times New Roman" w:cs="Times New Roman"/>
              </w:rPr>
            </w:pPr>
            <w:r w:rsidRPr="00B80836">
              <w:rPr>
                <w:rFonts w:ascii="Times New Roman" w:hAnsi="Times New Roman" w:cs="Times New Roman"/>
              </w:rPr>
              <w:t>The English morpheme “Gent” from the word gentleman and added suffix “aa” and the plural marker suffix “s”.</w:t>
            </w:r>
          </w:p>
        </w:tc>
      </w:tr>
      <w:tr w:rsidR="00D35AC7" w:rsidRPr="00B80836" w14:paraId="13BBCF7D" w14:textId="77777777" w:rsidTr="000479EE">
        <w:trPr>
          <w:trHeight w:val="780"/>
        </w:trPr>
        <w:tc>
          <w:tcPr>
            <w:tcW w:w="3056" w:type="dxa"/>
          </w:tcPr>
          <w:p w14:paraId="7C1EFB50" w14:textId="77777777" w:rsidR="00D35AC7" w:rsidRPr="00B80836" w:rsidRDefault="00D35AC7" w:rsidP="00DD4F08">
            <w:pPr>
              <w:jc w:val="both"/>
              <w:rPr>
                <w:rFonts w:ascii="Times New Roman" w:hAnsi="Times New Roman" w:cs="Times New Roman"/>
              </w:rPr>
            </w:pPr>
            <w:r w:rsidRPr="00B80836">
              <w:rPr>
                <w:rFonts w:ascii="Times New Roman" w:hAnsi="Times New Roman" w:cs="Times New Roman"/>
              </w:rPr>
              <w:t>Donkey-bed</w:t>
            </w:r>
          </w:p>
        </w:tc>
        <w:tc>
          <w:tcPr>
            <w:tcW w:w="3057" w:type="dxa"/>
          </w:tcPr>
          <w:p w14:paraId="4B9C364E" w14:textId="77777777" w:rsidR="00D35AC7" w:rsidRPr="00B80836" w:rsidRDefault="00D35AC7" w:rsidP="00DD4F08">
            <w:pPr>
              <w:jc w:val="both"/>
              <w:rPr>
                <w:rFonts w:ascii="Times New Roman" w:hAnsi="Times New Roman" w:cs="Times New Roman"/>
              </w:rPr>
            </w:pPr>
            <w:r w:rsidRPr="00B80836">
              <w:rPr>
                <w:rFonts w:ascii="Times New Roman" w:hAnsi="Times New Roman" w:cs="Times New Roman"/>
              </w:rPr>
              <w:t>A bed that is made up with gunny bags</w:t>
            </w:r>
          </w:p>
        </w:tc>
        <w:tc>
          <w:tcPr>
            <w:tcW w:w="3236" w:type="dxa"/>
          </w:tcPr>
          <w:p w14:paraId="42DC2D1F" w14:textId="77777777" w:rsidR="00D35AC7" w:rsidRPr="00B80836" w:rsidRDefault="000479EE" w:rsidP="00DD4F08">
            <w:pPr>
              <w:jc w:val="both"/>
              <w:rPr>
                <w:rFonts w:ascii="Times New Roman" w:hAnsi="Times New Roman" w:cs="Times New Roman"/>
              </w:rPr>
            </w:pPr>
            <w:r w:rsidRPr="00B80836">
              <w:rPr>
                <w:rFonts w:ascii="Times New Roman" w:hAnsi="Times New Roman" w:cs="Times New Roman"/>
              </w:rPr>
              <w:t xml:space="preserve">English </w:t>
            </w:r>
          </w:p>
        </w:tc>
      </w:tr>
    </w:tbl>
    <w:p w14:paraId="27139DFE" w14:textId="77777777" w:rsidR="00D35AC7" w:rsidRPr="00B4199A" w:rsidRDefault="00D35AC7" w:rsidP="00DD4F08">
      <w:pPr>
        <w:spacing w:line="240" w:lineRule="auto"/>
        <w:jc w:val="both"/>
        <w:rPr>
          <w:rFonts w:ascii="Times New Roman" w:hAnsi="Times New Roman" w:cs="Times New Roman"/>
        </w:rPr>
      </w:pPr>
    </w:p>
    <w:p w14:paraId="36A0D9DD" w14:textId="77777777" w:rsidR="00B82D9E" w:rsidRPr="00561DCE" w:rsidRDefault="00F4231C" w:rsidP="00DD4F08">
      <w:pPr>
        <w:pStyle w:val="ListParagraph"/>
        <w:numPr>
          <w:ilvl w:val="0"/>
          <w:numId w:val="2"/>
        </w:numPr>
        <w:spacing w:line="240" w:lineRule="auto"/>
        <w:ind w:left="450" w:hanging="450"/>
        <w:rPr>
          <w:rFonts w:ascii="Times New Roman" w:hAnsi="Times New Roman" w:cs="Times New Roman"/>
          <w:b/>
        </w:rPr>
      </w:pPr>
      <w:r w:rsidRPr="00561DCE">
        <w:rPr>
          <w:rFonts w:ascii="Times New Roman" w:hAnsi="Times New Roman" w:cs="Times New Roman"/>
          <w:b/>
        </w:rPr>
        <w:t>Conclusion</w:t>
      </w:r>
    </w:p>
    <w:p w14:paraId="53D2BCCA" w14:textId="77777777" w:rsidR="00F4231C" w:rsidRPr="00B4199A" w:rsidRDefault="00F4231C" w:rsidP="00DD4F08">
      <w:pPr>
        <w:spacing w:line="240" w:lineRule="auto"/>
        <w:ind w:firstLine="450"/>
        <w:jc w:val="both"/>
        <w:rPr>
          <w:rFonts w:ascii="Times New Roman" w:hAnsi="Times New Roman" w:cs="Times New Roman"/>
        </w:rPr>
      </w:pPr>
      <w:r w:rsidRPr="00B4199A">
        <w:rPr>
          <w:rFonts w:ascii="Times New Roman" w:hAnsi="Times New Roman" w:cs="Times New Roman"/>
        </w:rPr>
        <w:t xml:space="preserve">The present study shed light on Sri Lankan English Borrowings in contemporary SLE poetry that have been examined linguistically. The findings of the present study provide that, the vocabulary of Sri Lankan English is nurtured mostly from the borrowings of the indigenous </w:t>
      </w:r>
      <w:r w:rsidRPr="00B4199A">
        <w:rPr>
          <w:rFonts w:ascii="Times New Roman" w:hAnsi="Times New Roman" w:cs="Times New Roman"/>
        </w:rPr>
        <w:lastRenderedPageBreak/>
        <w:t xml:space="preserve">varieties; Sinhalese and Tamil as one of South Asian </w:t>
      </w:r>
      <w:proofErr w:type="spellStart"/>
      <w:r w:rsidRPr="00B4199A">
        <w:rPr>
          <w:rFonts w:ascii="Times New Roman" w:hAnsi="Times New Roman" w:cs="Times New Roman"/>
        </w:rPr>
        <w:t>Englishes</w:t>
      </w:r>
      <w:proofErr w:type="spellEnd"/>
      <w:r w:rsidRPr="00B4199A">
        <w:rPr>
          <w:rFonts w:ascii="Times New Roman" w:hAnsi="Times New Roman" w:cs="Times New Roman"/>
        </w:rPr>
        <w:t>. The researcher has identified that contemporary SLE poets also have incorporated and nativized SLEBs from Sinhala and Tamil into their creative writings. Additionally, it is realized that many linguistics strategies have used to reproduce the borrowings in accordance with the bilingual speech discourse of Sri Lanka. Noticeably, the researcher has uncovered four main borrowings categories: loanwords, loan blends, loan shifts and loan creation based on the classical model of Haugen (1953).</w:t>
      </w:r>
    </w:p>
    <w:p w14:paraId="56A1727D" w14:textId="77777777" w:rsidR="00B4199A" w:rsidRPr="00B4199A" w:rsidRDefault="00B4199A" w:rsidP="00DD4F08">
      <w:pPr>
        <w:spacing w:line="240" w:lineRule="auto"/>
        <w:jc w:val="both"/>
        <w:rPr>
          <w:rFonts w:ascii="Times New Roman" w:hAnsi="Times New Roman" w:cs="Times New Roman"/>
          <w:b/>
        </w:rPr>
      </w:pPr>
      <w:r w:rsidRPr="00B4199A">
        <w:rPr>
          <w:rFonts w:ascii="Times New Roman" w:hAnsi="Times New Roman" w:cs="Times New Roman"/>
          <w:b/>
        </w:rPr>
        <w:t>References</w:t>
      </w:r>
    </w:p>
    <w:p w14:paraId="0AB20ED6" w14:textId="77777777" w:rsidR="00B4199A" w:rsidRPr="00B4199A" w:rsidRDefault="00B4199A" w:rsidP="00DD4F08">
      <w:pPr>
        <w:spacing w:after="360" w:line="240" w:lineRule="auto"/>
        <w:ind w:left="900" w:hanging="900"/>
        <w:jc w:val="both"/>
        <w:rPr>
          <w:rFonts w:ascii="Times New Roman" w:hAnsi="Times New Roman" w:cs="Times New Roman"/>
        </w:rPr>
      </w:pPr>
      <w:r w:rsidRPr="00B4199A">
        <w:rPr>
          <w:rFonts w:ascii="Times New Roman" w:hAnsi="Times New Roman" w:cs="Times New Roman"/>
        </w:rPr>
        <w:t xml:space="preserve">Apple, R. &amp; </w:t>
      </w:r>
      <w:proofErr w:type="spellStart"/>
      <w:r w:rsidRPr="00B4199A">
        <w:rPr>
          <w:rFonts w:ascii="Times New Roman" w:hAnsi="Times New Roman" w:cs="Times New Roman"/>
        </w:rPr>
        <w:t>Muysken</w:t>
      </w:r>
      <w:proofErr w:type="spellEnd"/>
      <w:r w:rsidRPr="00B4199A">
        <w:rPr>
          <w:rFonts w:ascii="Times New Roman" w:hAnsi="Times New Roman" w:cs="Times New Roman"/>
        </w:rPr>
        <w:t xml:space="preserve">, P. (2005). </w:t>
      </w:r>
      <w:r w:rsidRPr="00B4199A">
        <w:rPr>
          <w:rFonts w:ascii="Times New Roman" w:hAnsi="Times New Roman" w:cs="Times New Roman"/>
          <w:i/>
        </w:rPr>
        <w:t>Language Contact and Bilingualism</w:t>
      </w:r>
      <w:r w:rsidRPr="00B4199A">
        <w:rPr>
          <w:rFonts w:ascii="Times New Roman" w:hAnsi="Times New Roman" w:cs="Times New Roman"/>
        </w:rPr>
        <w:t xml:space="preserve">. </w:t>
      </w:r>
      <w:proofErr w:type="spellStart"/>
      <w:r w:rsidRPr="00B4199A">
        <w:rPr>
          <w:rFonts w:ascii="Times New Roman" w:hAnsi="Times New Roman" w:cs="Times New Roman"/>
        </w:rPr>
        <w:t>Amsterdam</w:t>
      </w:r>
      <w:proofErr w:type="gramStart"/>
      <w:r w:rsidRPr="00B4199A">
        <w:rPr>
          <w:rFonts w:ascii="Times New Roman" w:hAnsi="Times New Roman" w:cs="Times New Roman"/>
        </w:rPr>
        <w:t>:Amsterdam</w:t>
      </w:r>
      <w:proofErr w:type="spellEnd"/>
      <w:proofErr w:type="gramEnd"/>
      <w:r w:rsidRPr="00B4199A">
        <w:rPr>
          <w:rFonts w:ascii="Times New Roman" w:hAnsi="Times New Roman" w:cs="Times New Roman"/>
        </w:rPr>
        <w:t xml:space="preserve"> University Press.</w:t>
      </w:r>
    </w:p>
    <w:p w14:paraId="6BEFF105" w14:textId="77777777" w:rsidR="00B4199A" w:rsidRPr="00B4199A" w:rsidRDefault="00B4199A" w:rsidP="00DD4F08">
      <w:pPr>
        <w:spacing w:after="240" w:line="240" w:lineRule="auto"/>
        <w:jc w:val="both"/>
        <w:rPr>
          <w:rFonts w:ascii="Times New Roman" w:hAnsi="Times New Roman" w:cs="Times New Roman"/>
        </w:rPr>
      </w:pPr>
      <w:proofErr w:type="spellStart"/>
      <w:r w:rsidRPr="00B4199A">
        <w:rPr>
          <w:rFonts w:ascii="Times New Roman" w:hAnsi="Times New Roman" w:cs="Times New Roman"/>
        </w:rPr>
        <w:t>Crystal</w:t>
      </w:r>
      <w:proofErr w:type="gramStart"/>
      <w:r w:rsidRPr="00B4199A">
        <w:rPr>
          <w:rFonts w:ascii="Times New Roman" w:hAnsi="Times New Roman" w:cs="Times New Roman"/>
        </w:rPr>
        <w:t>,D</w:t>
      </w:r>
      <w:proofErr w:type="spellEnd"/>
      <w:proofErr w:type="gramEnd"/>
      <w:r w:rsidRPr="00B4199A">
        <w:rPr>
          <w:rFonts w:ascii="Times New Roman" w:hAnsi="Times New Roman" w:cs="Times New Roman"/>
        </w:rPr>
        <w:t xml:space="preserve">. (2003). </w:t>
      </w:r>
      <w:r w:rsidRPr="00B4199A">
        <w:rPr>
          <w:rFonts w:ascii="Times New Roman" w:hAnsi="Times New Roman" w:cs="Times New Roman"/>
          <w:i/>
        </w:rPr>
        <w:t>English as a global language</w:t>
      </w:r>
      <w:r w:rsidRPr="00B4199A">
        <w:rPr>
          <w:rFonts w:ascii="Times New Roman" w:hAnsi="Times New Roman" w:cs="Times New Roman"/>
        </w:rPr>
        <w:t>. NY: Cambridge University Press</w:t>
      </w:r>
    </w:p>
    <w:p w14:paraId="6EFE3F61" w14:textId="77777777" w:rsidR="00B4199A" w:rsidRPr="00B4199A" w:rsidRDefault="00B4199A" w:rsidP="00DD4F08">
      <w:pPr>
        <w:spacing w:after="360" w:line="240" w:lineRule="auto"/>
        <w:ind w:left="720" w:hanging="720"/>
        <w:jc w:val="both"/>
        <w:rPr>
          <w:rFonts w:ascii="Times New Roman" w:hAnsi="Times New Roman" w:cs="Times New Roman"/>
        </w:rPr>
      </w:pPr>
      <w:proofErr w:type="spellStart"/>
      <w:r w:rsidRPr="00B4199A">
        <w:rPr>
          <w:rFonts w:ascii="Times New Roman" w:hAnsi="Times New Roman" w:cs="Times New Roman"/>
        </w:rPr>
        <w:t>Fasold</w:t>
      </w:r>
      <w:proofErr w:type="spellEnd"/>
      <w:r w:rsidRPr="00B4199A">
        <w:rPr>
          <w:rFonts w:ascii="Times New Roman" w:hAnsi="Times New Roman" w:cs="Times New Roman"/>
        </w:rPr>
        <w:t xml:space="preserve">, R. (2006). </w:t>
      </w:r>
      <w:r w:rsidRPr="00B4199A">
        <w:rPr>
          <w:rFonts w:ascii="Times New Roman" w:hAnsi="Times New Roman" w:cs="Times New Roman"/>
          <w:i/>
        </w:rPr>
        <w:t>An Introduction to Language and Linguistics</w:t>
      </w:r>
      <w:r w:rsidRPr="00B4199A">
        <w:rPr>
          <w:rFonts w:ascii="Times New Roman" w:hAnsi="Times New Roman" w:cs="Times New Roman"/>
        </w:rPr>
        <w:t xml:space="preserve">. New </w:t>
      </w:r>
      <w:proofErr w:type="spellStart"/>
      <w:r w:rsidRPr="00B4199A">
        <w:rPr>
          <w:rFonts w:ascii="Times New Roman" w:hAnsi="Times New Roman" w:cs="Times New Roman"/>
        </w:rPr>
        <w:t>York</w:t>
      </w:r>
      <w:proofErr w:type="gramStart"/>
      <w:r w:rsidRPr="00B4199A">
        <w:rPr>
          <w:rFonts w:ascii="Times New Roman" w:hAnsi="Times New Roman" w:cs="Times New Roman"/>
        </w:rPr>
        <w:t>:Cambridge</w:t>
      </w:r>
      <w:proofErr w:type="spellEnd"/>
      <w:proofErr w:type="gramEnd"/>
      <w:r w:rsidRPr="00B4199A">
        <w:rPr>
          <w:rFonts w:ascii="Times New Roman" w:hAnsi="Times New Roman" w:cs="Times New Roman"/>
        </w:rPr>
        <w:t xml:space="preserve"> University Press</w:t>
      </w:r>
    </w:p>
    <w:p w14:paraId="2AD2621A" w14:textId="77777777" w:rsidR="00B4199A" w:rsidRPr="00B4199A" w:rsidRDefault="00B4199A" w:rsidP="00DD4F08">
      <w:pPr>
        <w:spacing w:after="480" w:line="240" w:lineRule="auto"/>
        <w:ind w:left="720" w:hanging="720"/>
        <w:jc w:val="both"/>
        <w:rPr>
          <w:rFonts w:ascii="Times New Roman" w:hAnsi="Times New Roman" w:cs="Times New Roman"/>
        </w:rPr>
      </w:pPr>
      <w:r w:rsidRPr="00B4199A">
        <w:rPr>
          <w:rFonts w:ascii="Times New Roman" w:hAnsi="Times New Roman" w:cs="Times New Roman"/>
        </w:rPr>
        <w:t xml:space="preserve"> Fernando, S. (1989) ‘</w:t>
      </w:r>
      <w:r w:rsidRPr="00B4199A">
        <w:rPr>
          <w:rFonts w:ascii="Times New Roman" w:hAnsi="Times New Roman" w:cs="Times New Roman"/>
          <w:i/>
        </w:rPr>
        <w:t xml:space="preserve">Style range in Sri Lankan English fiction: an analysis of </w:t>
      </w:r>
      <w:proofErr w:type="spellStart"/>
      <w:r w:rsidRPr="00B4199A">
        <w:rPr>
          <w:rFonts w:ascii="Times New Roman" w:hAnsi="Times New Roman" w:cs="Times New Roman"/>
          <w:i/>
        </w:rPr>
        <w:t>fourtexts</w:t>
      </w:r>
      <w:proofErr w:type="spellEnd"/>
      <w:r w:rsidRPr="00B4199A">
        <w:rPr>
          <w:rFonts w:ascii="Times New Roman" w:hAnsi="Times New Roman" w:cs="Times New Roman"/>
          <w:i/>
        </w:rPr>
        <w:t>’</w:t>
      </w:r>
      <w:r w:rsidRPr="00B4199A">
        <w:rPr>
          <w:rFonts w:ascii="Times New Roman" w:hAnsi="Times New Roman" w:cs="Times New Roman"/>
        </w:rPr>
        <w:t xml:space="preserve">, World </w:t>
      </w:r>
      <w:proofErr w:type="spellStart"/>
      <w:r w:rsidRPr="00B4199A">
        <w:rPr>
          <w:rFonts w:ascii="Times New Roman" w:hAnsi="Times New Roman" w:cs="Times New Roman"/>
        </w:rPr>
        <w:t>Englishes</w:t>
      </w:r>
      <w:proofErr w:type="spellEnd"/>
      <w:r w:rsidRPr="00B4199A">
        <w:rPr>
          <w:rFonts w:ascii="Times New Roman" w:hAnsi="Times New Roman" w:cs="Times New Roman"/>
        </w:rPr>
        <w:t>, 8 (2): 119–31.</w:t>
      </w:r>
    </w:p>
    <w:p w14:paraId="640A4EA5" w14:textId="77777777" w:rsidR="00B4199A" w:rsidRPr="00B4199A" w:rsidRDefault="00B4199A" w:rsidP="00DD4F08">
      <w:pPr>
        <w:spacing w:after="240" w:line="240" w:lineRule="auto"/>
        <w:ind w:left="630" w:hanging="630"/>
        <w:jc w:val="both"/>
        <w:rPr>
          <w:rFonts w:ascii="Times New Roman" w:hAnsi="Times New Roman" w:cs="Times New Roman"/>
        </w:rPr>
      </w:pPr>
      <w:r w:rsidRPr="00B4199A">
        <w:rPr>
          <w:rFonts w:ascii="Times New Roman" w:hAnsi="Times New Roman" w:cs="Times New Roman"/>
        </w:rPr>
        <w:t xml:space="preserve">Fernando, D. (2011). Sri Lankan English or not? Lexical choices and negotiations in </w:t>
      </w:r>
      <w:r w:rsidRPr="00B4199A">
        <w:rPr>
          <w:rFonts w:ascii="Times New Roman" w:hAnsi="Times New Roman" w:cs="Times New Roman"/>
        </w:rPr>
        <w:tab/>
        <w:t xml:space="preserve">postcolonial women’s writing in Sri Lanka. In D. Karunanayake and S. </w:t>
      </w:r>
      <w:proofErr w:type="spellStart"/>
      <w:r w:rsidRPr="00B4199A">
        <w:rPr>
          <w:rFonts w:ascii="Times New Roman" w:hAnsi="Times New Roman" w:cs="Times New Roman"/>
        </w:rPr>
        <w:t>Thiruchandran</w:t>
      </w:r>
      <w:proofErr w:type="spellEnd"/>
      <w:r w:rsidRPr="00B4199A">
        <w:rPr>
          <w:rFonts w:ascii="Times New Roman" w:hAnsi="Times New Roman" w:cs="Times New Roman"/>
        </w:rPr>
        <w:t xml:space="preserve"> (Eds.) </w:t>
      </w:r>
      <w:r w:rsidRPr="00B4199A">
        <w:rPr>
          <w:rFonts w:ascii="Times New Roman" w:hAnsi="Times New Roman" w:cs="Times New Roman"/>
          <w:i/>
        </w:rPr>
        <w:t xml:space="preserve">Continuities/ departures: Essay on postcolonial Sri </w:t>
      </w:r>
      <w:r w:rsidRPr="00B4199A">
        <w:rPr>
          <w:rFonts w:ascii="Times New Roman" w:hAnsi="Times New Roman" w:cs="Times New Roman"/>
          <w:i/>
        </w:rPr>
        <w:tab/>
        <w:t>Lankan women’s creative writing in English.</w:t>
      </w:r>
      <w:r w:rsidRPr="00B4199A">
        <w:rPr>
          <w:rFonts w:ascii="Times New Roman" w:hAnsi="Times New Roman" w:cs="Times New Roman"/>
        </w:rPr>
        <w:t xml:space="preserve"> Colombo: Women’s Education </w:t>
      </w:r>
      <w:r w:rsidRPr="00B4199A">
        <w:rPr>
          <w:rFonts w:ascii="Times New Roman" w:hAnsi="Times New Roman" w:cs="Times New Roman"/>
        </w:rPr>
        <w:tab/>
        <w:t>and Research Center, pp.28-62</w:t>
      </w:r>
    </w:p>
    <w:p w14:paraId="7A77E98D" w14:textId="77777777" w:rsidR="00B4199A" w:rsidRPr="00B4199A" w:rsidRDefault="00B4199A" w:rsidP="00DD4F08">
      <w:pPr>
        <w:spacing w:after="360" w:line="240" w:lineRule="auto"/>
        <w:ind w:left="720" w:hanging="720"/>
        <w:jc w:val="both"/>
        <w:rPr>
          <w:rFonts w:ascii="Times New Roman" w:hAnsi="Times New Roman" w:cs="Times New Roman"/>
        </w:rPr>
      </w:pPr>
      <w:r w:rsidRPr="00B4199A">
        <w:rPr>
          <w:rFonts w:ascii="Times New Roman" w:hAnsi="Times New Roman" w:cs="Times New Roman"/>
        </w:rPr>
        <w:t xml:space="preserve">Fernando, D. (2012). Sri Lankan English vocabulary: A new vocabulary in a new </w:t>
      </w:r>
      <w:r w:rsidRPr="00B4199A">
        <w:rPr>
          <w:rFonts w:ascii="Times New Roman" w:hAnsi="Times New Roman" w:cs="Times New Roman"/>
        </w:rPr>
        <w:tab/>
        <w:t xml:space="preserve">variety of English. In H. Ratwatte (ed.) Vistas: </w:t>
      </w:r>
      <w:r w:rsidRPr="00B4199A">
        <w:rPr>
          <w:rFonts w:ascii="Times New Roman" w:hAnsi="Times New Roman" w:cs="Times New Roman"/>
          <w:i/>
        </w:rPr>
        <w:t>Journal of humanities and social</w:t>
      </w:r>
      <w:r w:rsidRPr="00B4199A">
        <w:rPr>
          <w:rFonts w:ascii="Times New Roman" w:hAnsi="Times New Roman" w:cs="Times New Roman"/>
          <w:i/>
        </w:rPr>
        <w:tab/>
        <w:t xml:space="preserve"> sciences, </w:t>
      </w:r>
      <w:r w:rsidRPr="00B4199A">
        <w:rPr>
          <w:rFonts w:ascii="Times New Roman" w:hAnsi="Times New Roman" w:cs="Times New Roman"/>
        </w:rPr>
        <w:t>7&amp;8, pp. 160-179</w:t>
      </w:r>
    </w:p>
    <w:p w14:paraId="6547CFB7" w14:textId="77777777" w:rsidR="001672EE" w:rsidRPr="001672EE" w:rsidRDefault="001672EE" w:rsidP="00DD4F08">
      <w:pPr>
        <w:spacing w:after="240" w:line="240" w:lineRule="auto"/>
        <w:jc w:val="both"/>
        <w:rPr>
          <w:rFonts w:ascii="Times New Roman" w:hAnsi="Times New Roman" w:cs="Times New Roman"/>
        </w:rPr>
      </w:pPr>
      <w:proofErr w:type="spellStart"/>
      <w:r w:rsidRPr="001672EE">
        <w:rPr>
          <w:rFonts w:ascii="Times New Roman" w:hAnsi="Times New Roman" w:cs="Times New Roman"/>
        </w:rPr>
        <w:t>Gumperz</w:t>
      </w:r>
      <w:proofErr w:type="spellEnd"/>
      <w:r w:rsidRPr="001672EE">
        <w:rPr>
          <w:rFonts w:ascii="Times New Roman" w:hAnsi="Times New Roman" w:cs="Times New Roman"/>
        </w:rPr>
        <w:t xml:space="preserve">, J.J. (1982). </w:t>
      </w:r>
      <w:r w:rsidRPr="001672EE">
        <w:rPr>
          <w:rFonts w:ascii="Times New Roman" w:hAnsi="Times New Roman" w:cs="Times New Roman"/>
          <w:i/>
        </w:rPr>
        <w:t>Discourse Strategies</w:t>
      </w:r>
      <w:r w:rsidRPr="001672EE">
        <w:rPr>
          <w:rFonts w:ascii="Times New Roman" w:hAnsi="Times New Roman" w:cs="Times New Roman"/>
        </w:rPr>
        <w:t xml:space="preserve">. Cambridge: Cambridge University Press.  </w:t>
      </w:r>
    </w:p>
    <w:p w14:paraId="0EF88550" w14:textId="77777777" w:rsidR="00B4199A" w:rsidRPr="001672EE" w:rsidRDefault="001672EE" w:rsidP="00DD4F08">
      <w:pPr>
        <w:spacing w:after="360" w:line="240" w:lineRule="auto"/>
        <w:ind w:left="900" w:hanging="900"/>
        <w:jc w:val="both"/>
        <w:rPr>
          <w:rFonts w:ascii="Times New Roman" w:hAnsi="Times New Roman" w:cs="Times New Roman"/>
          <w:sz w:val="20"/>
        </w:rPr>
      </w:pPr>
      <w:proofErr w:type="spellStart"/>
      <w:r w:rsidRPr="001672EE">
        <w:rPr>
          <w:rFonts w:ascii="Times New Roman" w:hAnsi="Times New Roman" w:cs="Times New Roman"/>
        </w:rPr>
        <w:t>Gunesekera</w:t>
      </w:r>
      <w:proofErr w:type="spellEnd"/>
      <w:r w:rsidRPr="001672EE">
        <w:rPr>
          <w:rFonts w:ascii="Times New Roman" w:hAnsi="Times New Roman" w:cs="Times New Roman"/>
        </w:rPr>
        <w:t xml:space="preserve">, M. (2005). </w:t>
      </w:r>
      <w:r w:rsidRPr="001672EE">
        <w:rPr>
          <w:rFonts w:ascii="Times New Roman" w:hAnsi="Times New Roman" w:cs="Times New Roman"/>
          <w:i/>
        </w:rPr>
        <w:t>The Postcolonial Identity of Sri Lankan English</w:t>
      </w:r>
      <w:r w:rsidRPr="001672EE">
        <w:rPr>
          <w:rFonts w:ascii="Times New Roman" w:hAnsi="Times New Roman" w:cs="Times New Roman"/>
        </w:rPr>
        <w:t>. Colombo:</w:t>
      </w:r>
      <w:r w:rsidRPr="001672EE">
        <w:rPr>
          <w:rFonts w:ascii="Times New Roman" w:hAnsi="Times New Roman" w:cs="Times New Roman"/>
        </w:rPr>
        <w:tab/>
        <w:t xml:space="preserve"> Katha Publishers</w:t>
      </w:r>
    </w:p>
    <w:p w14:paraId="6F1EFBC4" w14:textId="77777777" w:rsidR="001672EE" w:rsidRDefault="001672EE" w:rsidP="00DD4F08">
      <w:pPr>
        <w:spacing w:line="240" w:lineRule="auto"/>
        <w:jc w:val="both"/>
        <w:rPr>
          <w:rFonts w:ascii="Times New Roman" w:hAnsi="Times New Roman" w:cs="Times New Roman"/>
        </w:rPr>
      </w:pPr>
      <w:r w:rsidRPr="001672EE">
        <w:rPr>
          <w:rFonts w:ascii="Times New Roman" w:hAnsi="Times New Roman" w:cs="Times New Roman"/>
        </w:rPr>
        <w:t xml:space="preserve">Haugen, E. (1950b). </w:t>
      </w:r>
      <w:r w:rsidRPr="001672EE">
        <w:rPr>
          <w:rFonts w:ascii="Times New Roman" w:hAnsi="Times New Roman" w:cs="Times New Roman"/>
          <w:i/>
        </w:rPr>
        <w:t>The Analysis of Linguistic Borrowing</w:t>
      </w:r>
      <w:r w:rsidRPr="001672EE">
        <w:rPr>
          <w:rFonts w:ascii="Times New Roman" w:hAnsi="Times New Roman" w:cs="Times New Roman"/>
        </w:rPr>
        <w:t>. In Haugen 1972. 79-109.</w:t>
      </w:r>
    </w:p>
    <w:p w14:paraId="12AD86C4" w14:textId="77777777" w:rsidR="001672EE" w:rsidRPr="001672EE" w:rsidRDefault="001672EE" w:rsidP="00DD4F08">
      <w:pPr>
        <w:spacing w:line="240" w:lineRule="auto"/>
        <w:ind w:left="720" w:hanging="720"/>
        <w:jc w:val="both"/>
        <w:rPr>
          <w:rFonts w:ascii="Times New Roman" w:hAnsi="Times New Roman" w:cs="Times New Roman"/>
          <w:sz w:val="20"/>
        </w:rPr>
      </w:pPr>
      <w:r w:rsidRPr="001672EE">
        <w:rPr>
          <w:rFonts w:ascii="Times New Roman" w:hAnsi="Times New Roman" w:cs="Times New Roman"/>
        </w:rPr>
        <w:t xml:space="preserve">Haugen, E. (1953). </w:t>
      </w:r>
      <w:r w:rsidRPr="001672EE">
        <w:rPr>
          <w:rFonts w:ascii="Times New Roman" w:hAnsi="Times New Roman" w:cs="Times New Roman"/>
          <w:i/>
        </w:rPr>
        <w:t>The Norwegian Language in America, a Study in Bilingual</w:t>
      </w:r>
      <w:r w:rsidRPr="001672EE">
        <w:rPr>
          <w:rFonts w:ascii="Times New Roman" w:hAnsi="Times New Roman" w:cs="Times New Roman"/>
          <w:i/>
        </w:rPr>
        <w:tab/>
      </w:r>
      <w:r w:rsidRPr="001672EE">
        <w:rPr>
          <w:rFonts w:ascii="Times New Roman" w:hAnsi="Times New Roman" w:cs="Times New Roman"/>
          <w:i/>
        </w:rPr>
        <w:tab/>
        <w:t xml:space="preserve"> Behavior</w:t>
      </w:r>
      <w:r w:rsidRPr="001672EE">
        <w:rPr>
          <w:rFonts w:ascii="Times New Roman" w:hAnsi="Times New Roman" w:cs="Times New Roman"/>
        </w:rPr>
        <w:t xml:space="preserve"> (Vol.ᴨ). Pennsylvania: University of Pennsylvania Press.</w:t>
      </w:r>
    </w:p>
    <w:p w14:paraId="2617CAB9" w14:textId="77777777" w:rsidR="00C701A8" w:rsidRPr="00C701A8" w:rsidRDefault="00C701A8" w:rsidP="00DD4F08">
      <w:pPr>
        <w:spacing w:line="240" w:lineRule="auto"/>
        <w:ind w:left="720" w:hanging="720"/>
        <w:jc w:val="both"/>
        <w:rPr>
          <w:rFonts w:ascii="Times New Roman" w:hAnsi="Times New Roman" w:cs="Times New Roman"/>
          <w:szCs w:val="18"/>
        </w:rPr>
      </w:pPr>
      <w:r w:rsidRPr="00C701A8">
        <w:rPr>
          <w:rFonts w:ascii="Times New Roman" w:hAnsi="Times New Roman" w:cs="Times New Roman"/>
          <w:szCs w:val="18"/>
        </w:rPr>
        <w:t xml:space="preserve">Kandiah, T. (1971) ‘New Ceylon English: The Call of the </w:t>
      </w:r>
      <w:proofErr w:type="spellStart"/>
      <w:r w:rsidRPr="00C701A8">
        <w:rPr>
          <w:rFonts w:ascii="Times New Roman" w:hAnsi="Times New Roman" w:cs="Times New Roman"/>
          <w:szCs w:val="18"/>
        </w:rPr>
        <w:t>Kirala</w:t>
      </w:r>
      <w:proofErr w:type="spellEnd"/>
      <w:r w:rsidRPr="00C701A8">
        <w:rPr>
          <w:rFonts w:ascii="Times New Roman" w:hAnsi="Times New Roman" w:cs="Times New Roman"/>
          <w:szCs w:val="18"/>
        </w:rPr>
        <w:t xml:space="preserve">, a novel by James </w:t>
      </w:r>
      <w:r w:rsidRPr="00C701A8">
        <w:rPr>
          <w:rFonts w:ascii="Times New Roman" w:hAnsi="Times New Roman" w:cs="Times New Roman"/>
          <w:szCs w:val="18"/>
        </w:rPr>
        <w:tab/>
      </w:r>
      <w:proofErr w:type="spellStart"/>
      <w:r w:rsidRPr="00C701A8">
        <w:rPr>
          <w:rFonts w:ascii="Times New Roman" w:hAnsi="Times New Roman" w:cs="Times New Roman"/>
          <w:szCs w:val="18"/>
        </w:rPr>
        <w:t>Goonawardene</w:t>
      </w:r>
      <w:proofErr w:type="spellEnd"/>
      <w:r w:rsidRPr="00C701A8">
        <w:rPr>
          <w:rFonts w:ascii="Times New Roman" w:hAnsi="Times New Roman" w:cs="Times New Roman"/>
          <w:szCs w:val="18"/>
        </w:rPr>
        <w:t>’, New Ceylon Writing, 90–4.</w:t>
      </w:r>
    </w:p>
    <w:p w14:paraId="79C8D38D" w14:textId="77777777" w:rsidR="00C701A8" w:rsidRPr="00C701A8" w:rsidRDefault="00C701A8" w:rsidP="00DD4F08">
      <w:pPr>
        <w:autoSpaceDE w:val="0"/>
        <w:autoSpaceDN w:val="0"/>
        <w:adjustRightInd w:val="0"/>
        <w:spacing w:after="0" w:line="240" w:lineRule="auto"/>
        <w:rPr>
          <w:rFonts w:ascii="TimesNewRoman" w:hAnsi="TimesNewRoman" w:cs="TimesNewRoman"/>
          <w:szCs w:val="20"/>
        </w:rPr>
      </w:pPr>
    </w:p>
    <w:p w14:paraId="2868B8D7" w14:textId="77777777" w:rsidR="00C701A8" w:rsidRPr="00C701A8" w:rsidRDefault="00C701A8" w:rsidP="00DD4F08">
      <w:pPr>
        <w:autoSpaceDE w:val="0"/>
        <w:autoSpaceDN w:val="0"/>
        <w:adjustRightInd w:val="0"/>
        <w:spacing w:after="0" w:line="240" w:lineRule="auto"/>
        <w:ind w:left="720" w:hanging="720"/>
        <w:rPr>
          <w:rFonts w:ascii="TimesNewRoman" w:hAnsi="TimesNewRoman" w:cs="TimesNewRoman"/>
          <w:szCs w:val="20"/>
        </w:rPr>
      </w:pPr>
      <w:r w:rsidRPr="00C701A8">
        <w:rPr>
          <w:rFonts w:ascii="TimesNewRoman" w:hAnsi="TimesNewRoman" w:cs="TimesNewRoman"/>
          <w:szCs w:val="20"/>
        </w:rPr>
        <w:t xml:space="preserve">Kandiah, T. (1984) </w:t>
      </w:r>
      <w:proofErr w:type="spellStart"/>
      <w:r w:rsidRPr="00C701A8">
        <w:rPr>
          <w:rFonts w:ascii="TimesNewRoman" w:hAnsi="TimesNewRoman" w:cs="TimesNewRoman"/>
          <w:szCs w:val="20"/>
        </w:rPr>
        <w:t>Kaduva</w:t>
      </w:r>
      <w:proofErr w:type="spellEnd"/>
      <w:r w:rsidRPr="00C701A8">
        <w:rPr>
          <w:rFonts w:ascii="TimesNewRoman" w:hAnsi="TimesNewRoman" w:cs="TimesNewRoman"/>
          <w:szCs w:val="20"/>
        </w:rPr>
        <w:t xml:space="preserve">: power and the English Language weapon in Sri </w:t>
      </w:r>
      <w:proofErr w:type="spellStart"/>
      <w:r w:rsidRPr="00C701A8">
        <w:rPr>
          <w:rFonts w:ascii="TimesNewRoman" w:hAnsi="TimesNewRoman" w:cs="TimesNewRoman"/>
          <w:szCs w:val="20"/>
        </w:rPr>
        <w:t>Lanka.In</w:t>
      </w:r>
      <w:proofErr w:type="spellEnd"/>
      <w:r w:rsidRPr="00C701A8">
        <w:rPr>
          <w:rFonts w:ascii="TimesNewRoman" w:hAnsi="TimesNewRoman" w:cs="TimesNewRoman"/>
          <w:szCs w:val="20"/>
        </w:rPr>
        <w:tab/>
        <w:t xml:space="preserve"> Percy</w:t>
      </w:r>
      <w:r w:rsidRPr="00C701A8">
        <w:rPr>
          <w:rFonts w:ascii="TimesNewRoman" w:hAnsi="TimesNewRoman" w:cs="TimesNewRoman"/>
          <w:szCs w:val="20"/>
        </w:rPr>
        <w:tab/>
        <w:t>Colin-</w:t>
      </w:r>
      <w:proofErr w:type="spellStart"/>
      <w:r w:rsidRPr="00C701A8">
        <w:rPr>
          <w:rFonts w:ascii="TimesNewRoman" w:hAnsi="TimesNewRoman" w:cs="TimesNewRoman"/>
          <w:szCs w:val="20"/>
        </w:rPr>
        <w:t>Thome</w:t>
      </w:r>
      <w:proofErr w:type="spellEnd"/>
      <w:r w:rsidRPr="00C701A8">
        <w:rPr>
          <w:rFonts w:ascii="TimesNewRoman" w:hAnsi="TimesNewRoman" w:cs="TimesNewRoman"/>
          <w:szCs w:val="20"/>
        </w:rPr>
        <w:t xml:space="preserve"> and A. </w:t>
      </w:r>
      <w:proofErr w:type="spellStart"/>
      <w:r w:rsidRPr="00C701A8">
        <w:rPr>
          <w:rFonts w:ascii="TimesNewRoman" w:hAnsi="TimesNewRoman" w:cs="TimesNewRoman"/>
          <w:szCs w:val="20"/>
        </w:rPr>
        <w:t>Halpe</w:t>
      </w:r>
      <w:proofErr w:type="spellEnd"/>
      <w:r w:rsidRPr="00C701A8">
        <w:rPr>
          <w:rFonts w:ascii="TimesNewRoman" w:hAnsi="TimesNewRoman" w:cs="TimesNewRoman"/>
          <w:szCs w:val="20"/>
        </w:rPr>
        <w:t xml:space="preserve"> eds., </w:t>
      </w:r>
      <w:proofErr w:type="spellStart"/>
      <w:r w:rsidRPr="00C701A8">
        <w:rPr>
          <w:rFonts w:ascii="TimesNewRoman,Italic" w:hAnsi="TimesNewRoman,Italic" w:cs="TimesNewRoman,Italic"/>
          <w:i/>
          <w:iCs/>
          <w:szCs w:val="20"/>
        </w:rPr>
        <w:t>Honouring</w:t>
      </w:r>
      <w:proofErr w:type="spellEnd"/>
      <w:r w:rsidRPr="00C701A8">
        <w:rPr>
          <w:rFonts w:ascii="TimesNewRoman,Italic" w:hAnsi="TimesNewRoman,Italic" w:cs="TimesNewRoman,Italic"/>
          <w:i/>
          <w:iCs/>
          <w:szCs w:val="20"/>
        </w:rPr>
        <w:t xml:space="preserve"> E.F.C. </w:t>
      </w:r>
      <w:proofErr w:type="spellStart"/>
      <w:r w:rsidRPr="00C701A8">
        <w:rPr>
          <w:rFonts w:ascii="TimesNewRoman,Italic" w:hAnsi="TimesNewRoman,Italic" w:cs="TimesNewRoman,Italic"/>
          <w:i/>
          <w:iCs/>
          <w:szCs w:val="20"/>
        </w:rPr>
        <w:t>Ludowyk</w:t>
      </w:r>
      <w:proofErr w:type="spellEnd"/>
      <w:r w:rsidRPr="00C701A8">
        <w:rPr>
          <w:rFonts w:ascii="TimesNewRoman,Italic" w:hAnsi="TimesNewRoman,Italic" w:cs="TimesNewRoman,Italic"/>
          <w:i/>
          <w:iCs/>
          <w:szCs w:val="20"/>
        </w:rPr>
        <w:t>:</w:t>
      </w:r>
      <w:r w:rsidRPr="00C701A8">
        <w:rPr>
          <w:rFonts w:ascii="TimesNewRoman,Italic" w:hAnsi="TimesNewRoman,Italic" w:cs="TimesNewRoman,Italic"/>
          <w:i/>
          <w:iCs/>
          <w:szCs w:val="20"/>
        </w:rPr>
        <w:tab/>
      </w:r>
      <w:r w:rsidRPr="00C701A8">
        <w:rPr>
          <w:rFonts w:ascii="TimesNewRoman,Italic" w:hAnsi="TimesNewRoman,Italic" w:cs="TimesNewRoman,Italic"/>
          <w:i/>
          <w:iCs/>
          <w:szCs w:val="20"/>
        </w:rPr>
        <w:tab/>
      </w:r>
      <w:r w:rsidRPr="00C701A8">
        <w:rPr>
          <w:rFonts w:ascii="TimesNewRoman" w:hAnsi="TimesNewRoman" w:cs="TimesNewRoman"/>
          <w:szCs w:val="20"/>
        </w:rPr>
        <w:t xml:space="preserve"> </w:t>
      </w:r>
      <w:r w:rsidRPr="00C701A8">
        <w:rPr>
          <w:rFonts w:ascii="TimesNewRoman,Italic" w:hAnsi="TimesNewRoman,Italic" w:cs="TimesNewRoman,Italic"/>
          <w:i/>
          <w:iCs/>
          <w:szCs w:val="20"/>
        </w:rPr>
        <w:t xml:space="preserve">Felicitation Essays. </w:t>
      </w:r>
      <w:r w:rsidRPr="00C701A8">
        <w:rPr>
          <w:rFonts w:ascii="TimesNewRoman" w:hAnsi="TimesNewRoman" w:cs="TimesNewRoman"/>
          <w:szCs w:val="20"/>
        </w:rPr>
        <w:t xml:space="preserve">Colombo: </w:t>
      </w:r>
      <w:proofErr w:type="spellStart"/>
      <w:r w:rsidRPr="00C701A8">
        <w:rPr>
          <w:rFonts w:ascii="TimesNewRoman" w:hAnsi="TimesNewRoman" w:cs="TimesNewRoman"/>
          <w:szCs w:val="20"/>
        </w:rPr>
        <w:t>Tisara</w:t>
      </w:r>
      <w:proofErr w:type="spellEnd"/>
      <w:r w:rsidRPr="00C701A8">
        <w:rPr>
          <w:rFonts w:ascii="TimesNewRoman" w:hAnsi="TimesNewRoman" w:cs="TimesNewRoman"/>
          <w:szCs w:val="20"/>
        </w:rPr>
        <w:t xml:space="preserve"> </w:t>
      </w:r>
      <w:proofErr w:type="spellStart"/>
      <w:r w:rsidRPr="00C701A8">
        <w:rPr>
          <w:rFonts w:ascii="TimesNewRoman" w:hAnsi="TimesNewRoman" w:cs="TimesNewRoman"/>
          <w:szCs w:val="20"/>
        </w:rPr>
        <w:t>Prakasakayo</w:t>
      </w:r>
      <w:proofErr w:type="spellEnd"/>
      <w:r w:rsidRPr="00C701A8">
        <w:rPr>
          <w:rFonts w:ascii="TimesNewRoman" w:hAnsi="TimesNewRoman" w:cs="TimesNewRoman"/>
          <w:szCs w:val="20"/>
        </w:rPr>
        <w:t>, 117-154.</w:t>
      </w:r>
    </w:p>
    <w:p w14:paraId="5487EA3E" w14:textId="77777777" w:rsidR="00B4199A" w:rsidRDefault="00B4199A" w:rsidP="00DD4F08">
      <w:pPr>
        <w:spacing w:line="240" w:lineRule="auto"/>
        <w:jc w:val="both"/>
        <w:rPr>
          <w:rFonts w:ascii="Times New Roman" w:hAnsi="Times New Roman" w:cs="Times New Roman"/>
          <w:sz w:val="24"/>
          <w:szCs w:val="24"/>
        </w:rPr>
      </w:pPr>
    </w:p>
    <w:p w14:paraId="7D323A11" w14:textId="77777777" w:rsidR="005D5777" w:rsidRDefault="005D5777" w:rsidP="00DD4F08">
      <w:pPr>
        <w:spacing w:after="480" w:line="240" w:lineRule="auto"/>
        <w:ind w:left="810" w:hanging="810"/>
        <w:jc w:val="both"/>
        <w:rPr>
          <w:rFonts w:ascii="Times New Roman" w:hAnsi="Times New Roman" w:cs="Times New Roman"/>
        </w:rPr>
      </w:pPr>
      <w:proofErr w:type="spellStart"/>
      <w:r w:rsidRPr="005D5777">
        <w:rPr>
          <w:rFonts w:ascii="Times New Roman" w:hAnsi="Times New Roman" w:cs="Times New Roman"/>
        </w:rPr>
        <w:t>Mendis</w:t>
      </w:r>
      <w:proofErr w:type="spellEnd"/>
      <w:r w:rsidRPr="005D5777">
        <w:rPr>
          <w:rFonts w:ascii="Times New Roman" w:hAnsi="Times New Roman" w:cs="Times New Roman"/>
        </w:rPr>
        <w:t xml:space="preserve">, D &amp; </w:t>
      </w:r>
      <w:proofErr w:type="spellStart"/>
      <w:r w:rsidRPr="005D5777">
        <w:rPr>
          <w:rFonts w:ascii="Times New Roman" w:hAnsi="Times New Roman" w:cs="Times New Roman"/>
        </w:rPr>
        <w:t>Rabukwella</w:t>
      </w:r>
      <w:proofErr w:type="spellEnd"/>
      <w:r w:rsidRPr="005D5777">
        <w:rPr>
          <w:rFonts w:ascii="Times New Roman" w:hAnsi="Times New Roman" w:cs="Times New Roman"/>
        </w:rPr>
        <w:t xml:space="preserve">, R. (2010). Sri Lankan </w:t>
      </w:r>
      <w:proofErr w:type="spellStart"/>
      <w:r w:rsidRPr="005D5777">
        <w:rPr>
          <w:rFonts w:ascii="Times New Roman" w:hAnsi="Times New Roman" w:cs="Times New Roman"/>
        </w:rPr>
        <w:t>Englishes</w:t>
      </w:r>
      <w:proofErr w:type="spellEnd"/>
      <w:r w:rsidRPr="005D5777">
        <w:rPr>
          <w:rFonts w:ascii="Times New Roman" w:hAnsi="Times New Roman" w:cs="Times New Roman"/>
        </w:rPr>
        <w:t xml:space="preserve">. In A. Kirkpatrick (ed.). </w:t>
      </w:r>
      <w:r w:rsidRPr="005D5777">
        <w:rPr>
          <w:rFonts w:ascii="Times New Roman" w:hAnsi="Times New Roman" w:cs="Times New Roman"/>
          <w:i/>
        </w:rPr>
        <w:t xml:space="preserve">The </w:t>
      </w:r>
      <w:r w:rsidRPr="005D5777">
        <w:rPr>
          <w:rFonts w:ascii="Times New Roman" w:hAnsi="Times New Roman" w:cs="Times New Roman"/>
          <w:i/>
        </w:rPr>
        <w:tab/>
        <w:t xml:space="preserve">Routledge Handbook of World </w:t>
      </w:r>
      <w:proofErr w:type="spellStart"/>
      <w:r w:rsidRPr="005D5777">
        <w:rPr>
          <w:rFonts w:ascii="Times New Roman" w:hAnsi="Times New Roman" w:cs="Times New Roman"/>
          <w:i/>
        </w:rPr>
        <w:t>Englishes</w:t>
      </w:r>
      <w:proofErr w:type="spellEnd"/>
      <w:r w:rsidRPr="005D5777">
        <w:rPr>
          <w:rFonts w:ascii="Times New Roman" w:hAnsi="Times New Roman" w:cs="Times New Roman"/>
        </w:rPr>
        <w:t xml:space="preserve">. </w:t>
      </w:r>
      <w:proofErr w:type="spellStart"/>
      <w:r w:rsidRPr="005D5777">
        <w:rPr>
          <w:rFonts w:ascii="Times New Roman" w:hAnsi="Times New Roman" w:cs="Times New Roman"/>
        </w:rPr>
        <w:t>Abingdon</w:t>
      </w:r>
      <w:proofErr w:type="gramStart"/>
      <w:r w:rsidRPr="005D5777">
        <w:rPr>
          <w:rFonts w:ascii="Times New Roman" w:hAnsi="Times New Roman" w:cs="Times New Roman"/>
        </w:rPr>
        <w:t>:Routledge</w:t>
      </w:r>
      <w:proofErr w:type="spellEnd"/>
      <w:proofErr w:type="gramEnd"/>
      <w:r w:rsidRPr="005D5777">
        <w:rPr>
          <w:rFonts w:ascii="Times New Roman" w:hAnsi="Times New Roman" w:cs="Times New Roman"/>
        </w:rPr>
        <w:t>, pp.181-</w:t>
      </w:r>
      <w:r w:rsidRPr="005D5777">
        <w:rPr>
          <w:rFonts w:ascii="Times New Roman" w:hAnsi="Times New Roman" w:cs="Times New Roman"/>
        </w:rPr>
        <w:tab/>
        <w:t>196</w:t>
      </w:r>
    </w:p>
    <w:p w14:paraId="0AEA8D73" w14:textId="77777777" w:rsidR="005D5777" w:rsidRDefault="005D5777" w:rsidP="00DD4F08">
      <w:pPr>
        <w:spacing w:after="360" w:line="240" w:lineRule="auto"/>
        <w:ind w:left="810" w:hanging="810"/>
        <w:jc w:val="both"/>
        <w:rPr>
          <w:rFonts w:ascii="Times New Roman" w:hAnsi="Times New Roman" w:cs="Times New Roman"/>
        </w:rPr>
      </w:pPr>
      <w:r w:rsidRPr="005D5777">
        <w:rPr>
          <w:rFonts w:ascii="Times New Roman" w:hAnsi="Times New Roman" w:cs="Times New Roman"/>
        </w:rPr>
        <w:lastRenderedPageBreak/>
        <w:t>Senaratne, C. (2009</w:t>
      </w:r>
      <w:r w:rsidRPr="005D5777">
        <w:rPr>
          <w:rFonts w:ascii="Times New Roman" w:hAnsi="Times New Roman" w:cs="Times New Roman"/>
          <w:i/>
        </w:rPr>
        <w:t>). Sinhala-English code mixing in Sri Lanka: A sociolinguistics</w:t>
      </w:r>
      <w:r w:rsidRPr="005D5777">
        <w:rPr>
          <w:rFonts w:ascii="Times New Roman" w:hAnsi="Times New Roman" w:cs="Times New Roman"/>
          <w:i/>
        </w:rPr>
        <w:tab/>
        <w:t xml:space="preserve"> study</w:t>
      </w:r>
      <w:r w:rsidRPr="005D5777">
        <w:rPr>
          <w:rFonts w:ascii="Times New Roman" w:hAnsi="Times New Roman" w:cs="Times New Roman"/>
        </w:rPr>
        <w:t>. Netherland Graduate School of Linguistics: LOT publications</w:t>
      </w:r>
    </w:p>
    <w:p w14:paraId="63411E36" w14:textId="77777777" w:rsidR="00395715" w:rsidRPr="00395715" w:rsidRDefault="00395715" w:rsidP="00DD4F08">
      <w:pPr>
        <w:spacing w:after="480" w:line="240" w:lineRule="auto"/>
        <w:jc w:val="both"/>
        <w:rPr>
          <w:rFonts w:ascii="Times New Roman" w:hAnsi="Times New Roman" w:cs="Times New Roman"/>
        </w:rPr>
      </w:pPr>
      <w:r w:rsidRPr="00395715">
        <w:rPr>
          <w:rFonts w:ascii="Times New Roman" w:hAnsi="Times New Roman" w:cs="Times New Roman"/>
        </w:rPr>
        <w:t xml:space="preserve">Weinrich, U. (1953). </w:t>
      </w:r>
      <w:r w:rsidRPr="00395715">
        <w:rPr>
          <w:rFonts w:ascii="Times New Roman" w:hAnsi="Times New Roman" w:cs="Times New Roman"/>
          <w:i/>
        </w:rPr>
        <w:t>Language in contact</w:t>
      </w:r>
      <w:r w:rsidRPr="00395715">
        <w:rPr>
          <w:rFonts w:ascii="Times New Roman" w:hAnsi="Times New Roman" w:cs="Times New Roman"/>
        </w:rPr>
        <w:t>. NY: Mouton Publishers.</w:t>
      </w:r>
    </w:p>
    <w:p w14:paraId="5430E89D" w14:textId="77777777" w:rsidR="00395715" w:rsidRPr="00395715" w:rsidRDefault="00395715" w:rsidP="00DD4F08">
      <w:pPr>
        <w:spacing w:after="480" w:line="240" w:lineRule="auto"/>
        <w:jc w:val="both"/>
      </w:pPr>
      <w:r w:rsidRPr="00395715">
        <w:rPr>
          <w:rFonts w:ascii="Times New Roman" w:hAnsi="Times New Roman" w:cs="Times New Roman"/>
        </w:rPr>
        <w:t xml:space="preserve">Winford, D. (2003). </w:t>
      </w:r>
      <w:r w:rsidRPr="00395715">
        <w:rPr>
          <w:rFonts w:ascii="Times New Roman" w:hAnsi="Times New Roman" w:cs="Times New Roman"/>
          <w:i/>
        </w:rPr>
        <w:t>An Introduction to Contact Linguistics</w:t>
      </w:r>
      <w:r w:rsidRPr="00395715">
        <w:rPr>
          <w:rFonts w:ascii="Times New Roman" w:hAnsi="Times New Roman" w:cs="Times New Roman"/>
        </w:rPr>
        <w:t>. Oxford: Blackwell</w:t>
      </w:r>
      <w:r w:rsidRPr="00395715">
        <w:t>.</w:t>
      </w:r>
    </w:p>
    <w:p w14:paraId="7358B78F" w14:textId="77777777" w:rsidR="005D5777" w:rsidRDefault="00395715" w:rsidP="00DD4F08">
      <w:pPr>
        <w:spacing w:after="360" w:line="240" w:lineRule="auto"/>
        <w:ind w:left="810" w:hanging="810"/>
        <w:jc w:val="both"/>
        <w:rPr>
          <w:rFonts w:ascii="Times New Roman" w:hAnsi="Times New Roman" w:cs="Times New Roman"/>
        </w:rPr>
      </w:pPr>
      <w:r w:rsidRPr="00395715">
        <w:rPr>
          <w:rFonts w:ascii="Times New Roman" w:hAnsi="Times New Roman" w:cs="Times New Roman"/>
        </w:rPr>
        <w:t xml:space="preserve">Wong, N.F.W. (1992). </w:t>
      </w:r>
      <w:r w:rsidRPr="00395715">
        <w:rPr>
          <w:rFonts w:ascii="Times New Roman" w:hAnsi="Times New Roman" w:cs="Times New Roman"/>
          <w:i/>
        </w:rPr>
        <w:t xml:space="preserve">A Study of English Loanwords in Selected Malay Short </w:t>
      </w:r>
      <w:r w:rsidRPr="00395715">
        <w:rPr>
          <w:rFonts w:ascii="Times New Roman" w:hAnsi="Times New Roman" w:cs="Times New Roman"/>
          <w:i/>
        </w:rPr>
        <w:tab/>
      </w:r>
      <w:proofErr w:type="spellStart"/>
      <w:r w:rsidRPr="00395715">
        <w:rPr>
          <w:rFonts w:ascii="Times New Roman" w:hAnsi="Times New Roman" w:cs="Times New Roman"/>
          <w:i/>
        </w:rPr>
        <w:t>Stories</w:t>
      </w:r>
      <w:r w:rsidRPr="00395715">
        <w:rPr>
          <w:rFonts w:ascii="Times New Roman" w:hAnsi="Times New Roman" w:cs="Times New Roman"/>
        </w:rPr>
        <w:t>.Unpublished</w:t>
      </w:r>
      <w:proofErr w:type="spellEnd"/>
      <w:r w:rsidRPr="00395715">
        <w:rPr>
          <w:rFonts w:ascii="Times New Roman" w:hAnsi="Times New Roman" w:cs="Times New Roman"/>
        </w:rPr>
        <w:t xml:space="preserve"> Master’s Dissertation, University of Malaya, Kuala </w:t>
      </w:r>
      <w:r w:rsidRPr="00395715">
        <w:rPr>
          <w:rFonts w:ascii="Times New Roman" w:hAnsi="Times New Roman" w:cs="Times New Roman"/>
        </w:rPr>
        <w:tab/>
        <w:t>Lumpur</w:t>
      </w:r>
    </w:p>
    <w:p w14:paraId="2D86D1B3" w14:textId="77777777" w:rsidR="00162B17" w:rsidRDefault="00162B17" w:rsidP="00DD4F08">
      <w:pPr>
        <w:spacing w:after="360" w:line="240" w:lineRule="auto"/>
        <w:ind w:left="810" w:hanging="810"/>
        <w:jc w:val="both"/>
        <w:rPr>
          <w:rFonts w:ascii="Times New Roman" w:hAnsi="Times New Roman" w:cs="Times New Roman"/>
          <w:b/>
        </w:rPr>
      </w:pPr>
      <w:r w:rsidRPr="00162B17">
        <w:rPr>
          <w:rFonts w:ascii="Times New Roman" w:hAnsi="Times New Roman" w:cs="Times New Roman"/>
          <w:b/>
        </w:rPr>
        <w:t>List of Abbreviations</w:t>
      </w:r>
    </w:p>
    <w:p w14:paraId="28279778" w14:textId="77777777" w:rsidR="00162B17" w:rsidRDefault="00162B17" w:rsidP="00DD4F08">
      <w:pPr>
        <w:spacing w:after="0" w:line="240" w:lineRule="auto"/>
        <w:ind w:left="810" w:hanging="810"/>
        <w:jc w:val="both"/>
        <w:rPr>
          <w:rFonts w:ascii="Times New Roman" w:hAnsi="Times New Roman" w:cs="Times New Roman"/>
        </w:rPr>
      </w:pPr>
      <w:r w:rsidRPr="00162B17">
        <w:rPr>
          <w:rFonts w:ascii="Times New Roman" w:hAnsi="Times New Roman" w:cs="Times New Roman"/>
        </w:rPr>
        <w:t xml:space="preserve">SLA </w:t>
      </w:r>
      <w:r w:rsidRPr="00162B17">
        <w:rPr>
          <w:rFonts w:ascii="Times New Roman" w:hAnsi="Times New Roman" w:cs="Times New Roman"/>
        </w:rPr>
        <w:tab/>
      </w:r>
      <w:r w:rsidRPr="00162B17">
        <w:rPr>
          <w:rFonts w:ascii="Times New Roman" w:hAnsi="Times New Roman" w:cs="Times New Roman"/>
        </w:rPr>
        <w:tab/>
        <w:t>Sri Lankan English</w:t>
      </w:r>
    </w:p>
    <w:p w14:paraId="11EAAF76" w14:textId="77777777" w:rsidR="00162B17" w:rsidRPr="00162B17" w:rsidRDefault="00162B17" w:rsidP="00DD4F08">
      <w:pPr>
        <w:spacing w:after="0" w:line="240" w:lineRule="auto"/>
        <w:ind w:left="810" w:hanging="810"/>
        <w:jc w:val="both"/>
        <w:rPr>
          <w:rFonts w:ascii="Times New Roman" w:hAnsi="Times New Roman" w:cs="Times New Roman"/>
        </w:rPr>
      </w:pPr>
      <w:r>
        <w:rPr>
          <w:rFonts w:ascii="Times New Roman" w:hAnsi="Times New Roman" w:cs="Times New Roman"/>
        </w:rPr>
        <w:t>WE</w:t>
      </w:r>
      <w:r>
        <w:rPr>
          <w:rFonts w:ascii="Times New Roman" w:hAnsi="Times New Roman" w:cs="Times New Roman"/>
        </w:rPr>
        <w:tab/>
      </w:r>
      <w:r>
        <w:rPr>
          <w:rFonts w:ascii="Times New Roman" w:hAnsi="Times New Roman" w:cs="Times New Roman"/>
        </w:rPr>
        <w:tab/>
        <w:t>World English</w:t>
      </w:r>
    </w:p>
    <w:p w14:paraId="735A05AD" w14:textId="77777777" w:rsidR="00162B17" w:rsidRDefault="00162B17" w:rsidP="00DD4F08">
      <w:pPr>
        <w:spacing w:after="0" w:line="240" w:lineRule="auto"/>
        <w:ind w:left="810" w:hanging="810"/>
        <w:jc w:val="both"/>
        <w:rPr>
          <w:rFonts w:ascii="Times New Roman" w:hAnsi="Times New Roman" w:cs="Times New Roman"/>
        </w:rPr>
      </w:pPr>
      <w:r w:rsidRPr="00162B17">
        <w:rPr>
          <w:rFonts w:ascii="Times New Roman" w:hAnsi="Times New Roman" w:cs="Times New Roman"/>
        </w:rPr>
        <w:t>CA</w:t>
      </w:r>
      <w:r>
        <w:rPr>
          <w:rFonts w:ascii="Times New Roman" w:hAnsi="Times New Roman" w:cs="Times New Roman"/>
        </w:rPr>
        <w:tab/>
      </w:r>
      <w:r>
        <w:rPr>
          <w:rFonts w:ascii="Times New Roman" w:hAnsi="Times New Roman" w:cs="Times New Roman"/>
        </w:rPr>
        <w:tab/>
        <w:t>Content analysis</w:t>
      </w:r>
    </w:p>
    <w:p w14:paraId="5F98A672" w14:textId="77777777" w:rsidR="00162B17" w:rsidRDefault="00162B17" w:rsidP="00DD4F08">
      <w:pPr>
        <w:spacing w:after="0" w:line="240" w:lineRule="auto"/>
        <w:ind w:left="810" w:hanging="810"/>
        <w:jc w:val="both"/>
        <w:rPr>
          <w:rFonts w:ascii="Times New Roman" w:hAnsi="Times New Roman" w:cs="Times New Roman"/>
        </w:rPr>
      </w:pPr>
      <w:r>
        <w:rPr>
          <w:rFonts w:ascii="Times New Roman" w:hAnsi="Times New Roman" w:cs="Times New Roman"/>
        </w:rPr>
        <w:t>SLEBs</w:t>
      </w:r>
      <w:r>
        <w:rPr>
          <w:rFonts w:ascii="Times New Roman" w:hAnsi="Times New Roman" w:cs="Times New Roman"/>
        </w:rPr>
        <w:tab/>
      </w:r>
      <w:r>
        <w:rPr>
          <w:rFonts w:ascii="Times New Roman" w:hAnsi="Times New Roman" w:cs="Times New Roman"/>
        </w:rPr>
        <w:tab/>
        <w:t>Sri Lankan English Borrowings</w:t>
      </w:r>
    </w:p>
    <w:p w14:paraId="7E365321" w14:textId="77777777" w:rsidR="00162B17" w:rsidRPr="00162B17" w:rsidRDefault="00162B17" w:rsidP="00DD4F08">
      <w:pPr>
        <w:spacing w:after="0" w:line="240" w:lineRule="auto"/>
        <w:ind w:left="810" w:hanging="810"/>
        <w:jc w:val="both"/>
        <w:rPr>
          <w:rFonts w:ascii="Times New Roman" w:hAnsi="Times New Roman" w:cs="Times New Roman"/>
        </w:rPr>
      </w:pPr>
      <w:r>
        <w:rPr>
          <w:rFonts w:ascii="Times New Roman" w:hAnsi="Times New Roman" w:cs="Times New Roman"/>
        </w:rPr>
        <w:t>OSAL</w:t>
      </w:r>
      <w:r>
        <w:rPr>
          <w:rFonts w:ascii="Times New Roman" w:hAnsi="Times New Roman" w:cs="Times New Roman"/>
        </w:rPr>
        <w:tab/>
      </w:r>
      <w:r>
        <w:rPr>
          <w:rFonts w:ascii="Times New Roman" w:hAnsi="Times New Roman" w:cs="Times New Roman"/>
        </w:rPr>
        <w:tab/>
        <w:t>Other South Asian Languages</w:t>
      </w:r>
    </w:p>
    <w:p w14:paraId="05201287" w14:textId="77777777" w:rsidR="00162B17" w:rsidRPr="005D5777" w:rsidRDefault="00162B17" w:rsidP="00A36779">
      <w:pPr>
        <w:spacing w:after="360" w:line="276" w:lineRule="auto"/>
        <w:ind w:left="810" w:hanging="810"/>
        <w:jc w:val="both"/>
        <w:rPr>
          <w:rFonts w:ascii="Times New Roman" w:hAnsi="Times New Roman" w:cs="Times New Roman"/>
        </w:rPr>
      </w:pPr>
    </w:p>
    <w:p w14:paraId="20988F4E" w14:textId="77777777" w:rsidR="00A3570E" w:rsidRPr="00A3570E" w:rsidRDefault="00A3570E" w:rsidP="005D5777">
      <w:pPr>
        <w:spacing w:line="360" w:lineRule="auto"/>
        <w:jc w:val="both"/>
        <w:rPr>
          <w:rFonts w:ascii="Times New Roman" w:hAnsi="Times New Roman" w:cs="Times New Roman"/>
        </w:rPr>
      </w:pPr>
    </w:p>
    <w:p w14:paraId="17BE6FFE" w14:textId="77777777" w:rsidR="00F4231C" w:rsidRPr="00F4231C" w:rsidRDefault="00F4231C" w:rsidP="00F4231C">
      <w:pPr>
        <w:rPr>
          <w:rFonts w:ascii="Times New Roman" w:hAnsi="Times New Roman" w:cs="Times New Roman"/>
        </w:rPr>
      </w:pPr>
    </w:p>
    <w:sectPr w:rsidR="00F4231C" w:rsidRPr="00F4231C" w:rsidSect="00E81308">
      <w:headerReference w:type="default" r:id="rId8"/>
      <w:footerReference w:type="default" r:id="rId9"/>
      <w:pgSz w:w="11906" w:h="16838" w:code="9"/>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53A65" w14:textId="77777777" w:rsidR="00DD5EE5" w:rsidRDefault="00DD5EE5" w:rsidP="00B82D9E">
      <w:pPr>
        <w:spacing w:after="0" w:line="240" w:lineRule="auto"/>
      </w:pPr>
      <w:r>
        <w:separator/>
      </w:r>
    </w:p>
  </w:endnote>
  <w:endnote w:type="continuationSeparator" w:id="0">
    <w:p w14:paraId="418D842A" w14:textId="77777777" w:rsidR="00DD5EE5" w:rsidRDefault="00DD5EE5" w:rsidP="00B8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EF80" w14:textId="77777777" w:rsidR="001E3815" w:rsidRDefault="001E3815" w:rsidP="001E3815"/>
  <w:p w14:paraId="5D1104B3" w14:textId="77777777" w:rsidR="001E3815" w:rsidRPr="00625954" w:rsidRDefault="001E3815" w:rsidP="001E3815">
    <w:pPr>
      <w:pStyle w:val="Footer"/>
      <w:pBdr>
        <w:top w:val="single" w:sz="4" w:space="1" w:color="auto"/>
      </w:pBdr>
      <w:tabs>
        <w:tab w:val="right" w:pos="8190"/>
      </w:tabs>
      <w:rPr>
        <w:sz w:val="14"/>
        <w:szCs w:val="14"/>
      </w:rPr>
    </w:pPr>
    <w:r w:rsidRPr="00625954">
      <w:rPr>
        <w:i/>
        <w:sz w:val="14"/>
        <w:szCs w:val="14"/>
      </w:rPr>
      <w:t xml:space="preserve">ISSN 2012-9912 </w:t>
    </w:r>
    <w:r w:rsidRPr="00625954">
      <w:rPr>
        <w:i/>
        <w:sz w:val="14"/>
        <w:szCs w:val="14"/>
        <w:lang w:eastAsia="zh-CN"/>
      </w:rPr>
      <w:t>© The Open University of Sri Lanka</w:t>
    </w:r>
    <w:r w:rsidRPr="00625954">
      <w:rPr>
        <w:sz w:val="14"/>
        <w:szCs w:val="14"/>
      </w:rPr>
      <w:t xml:space="preserve"> </w:t>
    </w:r>
    <w:r w:rsidRPr="00625954">
      <w:rPr>
        <w:sz w:val="14"/>
        <w:szCs w:val="14"/>
      </w:rPr>
      <w:tab/>
      <w:t xml:space="preserve">               </w:t>
    </w:r>
    <w:r>
      <w:rPr>
        <w:sz w:val="14"/>
        <w:szCs w:val="14"/>
      </w:rPr>
      <w:t xml:space="preserve">                          </w:t>
    </w:r>
    <w:r w:rsidRPr="00625954">
      <w:rPr>
        <w:sz w:val="14"/>
        <w:szCs w:val="14"/>
      </w:rPr>
      <w:t xml:space="preserve">                                                </w:t>
    </w:r>
    <w:r>
      <w:rPr>
        <w:sz w:val="14"/>
        <w:szCs w:val="14"/>
      </w:rPr>
      <w:t xml:space="preserve">                                                                        </w:t>
    </w:r>
    <w:r w:rsidRPr="00625954">
      <w:rPr>
        <w:sz w:val="14"/>
        <w:szCs w:val="14"/>
      </w:rPr>
      <w:t xml:space="preserve">      </w:t>
    </w:r>
    <w:r w:rsidRPr="00625954">
      <w:rPr>
        <w:sz w:val="14"/>
        <w:szCs w:val="14"/>
      </w:rPr>
      <w:fldChar w:fldCharType="begin"/>
    </w:r>
    <w:r w:rsidRPr="00625954">
      <w:rPr>
        <w:sz w:val="14"/>
        <w:szCs w:val="14"/>
      </w:rPr>
      <w:instrText xml:space="preserve"> PAGE   \* MERGEFORMAT </w:instrText>
    </w:r>
    <w:r w:rsidRPr="00625954">
      <w:rPr>
        <w:sz w:val="14"/>
        <w:szCs w:val="14"/>
      </w:rPr>
      <w:fldChar w:fldCharType="separate"/>
    </w:r>
    <w:r>
      <w:rPr>
        <w:noProof/>
        <w:sz w:val="14"/>
        <w:szCs w:val="14"/>
      </w:rPr>
      <w:t>5</w:t>
    </w:r>
    <w:r w:rsidRPr="00625954">
      <w:rPr>
        <w:sz w:val="14"/>
        <w:szCs w:val="14"/>
      </w:rPr>
      <w:fldChar w:fldCharType="end"/>
    </w:r>
  </w:p>
  <w:p w14:paraId="7C0E12BD" w14:textId="77777777" w:rsidR="001E3815" w:rsidRDefault="001E3815" w:rsidP="001E3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60EF" w14:textId="77777777" w:rsidR="00DD5EE5" w:rsidRDefault="00DD5EE5" w:rsidP="00B82D9E">
      <w:pPr>
        <w:spacing w:after="0" w:line="240" w:lineRule="auto"/>
      </w:pPr>
      <w:r>
        <w:separator/>
      </w:r>
    </w:p>
  </w:footnote>
  <w:footnote w:type="continuationSeparator" w:id="0">
    <w:p w14:paraId="1E084601" w14:textId="77777777" w:rsidR="00DD5EE5" w:rsidRDefault="00DD5EE5" w:rsidP="00B82D9E">
      <w:pPr>
        <w:spacing w:after="0" w:line="240" w:lineRule="auto"/>
      </w:pPr>
      <w:r>
        <w:continuationSeparator/>
      </w:r>
    </w:p>
  </w:footnote>
  <w:footnote w:id="1">
    <w:p w14:paraId="4010D523" w14:textId="77777777" w:rsidR="009A61D8" w:rsidRDefault="009A61D8">
      <w:pPr>
        <w:pStyle w:val="FootnoteText"/>
      </w:pPr>
      <w:r>
        <w:rPr>
          <w:rStyle w:val="FootnoteReference"/>
        </w:rPr>
        <w:footnoteRef/>
      </w:r>
      <w:r>
        <w:t xml:space="preserve"> Sanskrit</w:t>
      </w:r>
    </w:p>
  </w:footnote>
  <w:footnote w:id="2">
    <w:p w14:paraId="60CD6FF6" w14:textId="77777777" w:rsidR="009A61D8" w:rsidRDefault="009A61D8">
      <w:pPr>
        <w:pStyle w:val="FootnoteText"/>
      </w:pPr>
      <w:r>
        <w:rPr>
          <w:rStyle w:val="FootnoteReference"/>
        </w:rPr>
        <w:footnoteRef/>
      </w:r>
      <w:r>
        <w:t xml:space="preserve"> South Indian Tamil</w:t>
      </w:r>
    </w:p>
  </w:footnote>
  <w:footnote w:id="3">
    <w:p w14:paraId="444D1ED0" w14:textId="77777777" w:rsidR="009A61D8" w:rsidRDefault="009A61D8">
      <w:pPr>
        <w:pStyle w:val="FootnoteText"/>
      </w:pPr>
      <w:r>
        <w:rPr>
          <w:rStyle w:val="FootnoteReference"/>
        </w:rPr>
        <w:footnoteRef/>
      </w:r>
      <w:r>
        <w:t xml:space="preserve"> Jaffna Tamil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AFD73" w14:textId="7C649414" w:rsidR="001E3815" w:rsidRDefault="001E3815" w:rsidP="001E3815">
    <w:pPr>
      <w:pStyle w:val="Header"/>
      <w:pBdr>
        <w:bottom w:val="single" w:sz="4" w:space="1" w:color="auto"/>
      </w:pBdr>
      <w:rPr>
        <w:i/>
        <w:sz w:val="14"/>
        <w:szCs w:val="14"/>
      </w:rPr>
    </w:pPr>
    <w:r>
      <w:rPr>
        <w:noProof/>
        <w:lang w:val="en-GB" w:eastAsia="en-GB" w:bidi="si-LK"/>
      </w:rPr>
      <w:drawing>
        <wp:anchor distT="0" distB="0" distL="114300" distR="114300" simplePos="0" relativeHeight="251659264" behindDoc="1" locked="0" layoutInCell="1" allowOverlap="1" wp14:anchorId="0C70CB11" wp14:editId="1A7633AB">
          <wp:simplePos x="0" y="0"/>
          <wp:positionH relativeFrom="column">
            <wp:posOffset>4982210</wp:posOffset>
          </wp:positionH>
          <wp:positionV relativeFrom="paragraph">
            <wp:posOffset>-266700</wp:posOffset>
          </wp:positionV>
          <wp:extent cx="27622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A2069" w14:textId="77777777" w:rsidR="001E3815" w:rsidRPr="000646E3" w:rsidRDefault="001E3815" w:rsidP="001E3815">
    <w:pPr>
      <w:pStyle w:val="Header"/>
      <w:pBdr>
        <w:bottom w:val="single" w:sz="4" w:space="1" w:color="auto"/>
      </w:pBdr>
      <w:rPr>
        <w:i/>
        <w:sz w:val="14"/>
        <w:szCs w:val="14"/>
      </w:rPr>
    </w:pPr>
    <w:r w:rsidRPr="00625954">
      <w:rPr>
        <w:i/>
        <w:sz w:val="14"/>
        <w:szCs w:val="14"/>
      </w:rPr>
      <w:t>Proceeding of the Open University Research Sessions (OURS 2020)</w:t>
    </w:r>
    <w:r>
      <w:rPr>
        <w:i/>
        <w:sz w:val="14"/>
        <w:szCs w:val="14"/>
      </w:rPr>
      <w:t xml:space="preserve">                                                                                              </w:t>
    </w:r>
    <w:r>
      <w:rPr>
        <w:i/>
        <w:sz w:val="14"/>
        <w:szCs w:val="14"/>
      </w:rPr>
      <w:tab/>
    </w:r>
  </w:p>
  <w:p w14:paraId="120ACD31" w14:textId="77777777" w:rsidR="001E3815" w:rsidRDefault="001E3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5469B"/>
    <w:multiLevelType w:val="hybridMultilevel"/>
    <w:tmpl w:val="BCDE48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39F7ABF"/>
    <w:multiLevelType w:val="hybridMultilevel"/>
    <w:tmpl w:val="3D24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48"/>
    <w:rsid w:val="000166FA"/>
    <w:rsid w:val="000402D3"/>
    <w:rsid w:val="000479EE"/>
    <w:rsid w:val="00062560"/>
    <w:rsid w:val="000A481D"/>
    <w:rsid w:val="000C7B3B"/>
    <w:rsid w:val="00103B4C"/>
    <w:rsid w:val="00121E51"/>
    <w:rsid w:val="00162B17"/>
    <w:rsid w:val="001672EE"/>
    <w:rsid w:val="001B5990"/>
    <w:rsid w:val="001E3815"/>
    <w:rsid w:val="002030FF"/>
    <w:rsid w:val="00204FF2"/>
    <w:rsid w:val="0023191D"/>
    <w:rsid w:val="002A3C23"/>
    <w:rsid w:val="00311592"/>
    <w:rsid w:val="0032783F"/>
    <w:rsid w:val="003518DC"/>
    <w:rsid w:val="00395715"/>
    <w:rsid w:val="003A215F"/>
    <w:rsid w:val="003F309A"/>
    <w:rsid w:val="00433649"/>
    <w:rsid w:val="00464E0B"/>
    <w:rsid w:val="0046601F"/>
    <w:rsid w:val="0049269A"/>
    <w:rsid w:val="005555A1"/>
    <w:rsid w:val="00561DCE"/>
    <w:rsid w:val="00573365"/>
    <w:rsid w:val="005A313D"/>
    <w:rsid w:val="005D5777"/>
    <w:rsid w:val="005E736D"/>
    <w:rsid w:val="006102E8"/>
    <w:rsid w:val="00620D2D"/>
    <w:rsid w:val="0064210C"/>
    <w:rsid w:val="00642167"/>
    <w:rsid w:val="00651DC3"/>
    <w:rsid w:val="00662F02"/>
    <w:rsid w:val="006744CA"/>
    <w:rsid w:val="006960F2"/>
    <w:rsid w:val="006B5CB0"/>
    <w:rsid w:val="006C16FC"/>
    <w:rsid w:val="006E740D"/>
    <w:rsid w:val="006F5D35"/>
    <w:rsid w:val="00702B7C"/>
    <w:rsid w:val="00720BEF"/>
    <w:rsid w:val="007349A5"/>
    <w:rsid w:val="00736A8F"/>
    <w:rsid w:val="007646BD"/>
    <w:rsid w:val="00776CC3"/>
    <w:rsid w:val="00783CCE"/>
    <w:rsid w:val="007A1A99"/>
    <w:rsid w:val="007E46AF"/>
    <w:rsid w:val="00881BD3"/>
    <w:rsid w:val="00891CA3"/>
    <w:rsid w:val="008B1AB0"/>
    <w:rsid w:val="008C741E"/>
    <w:rsid w:val="008D47C0"/>
    <w:rsid w:val="008F35FA"/>
    <w:rsid w:val="00900A7F"/>
    <w:rsid w:val="0093673F"/>
    <w:rsid w:val="0094112F"/>
    <w:rsid w:val="009A61D8"/>
    <w:rsid w:val="009B562D"/>
    <w:rsid w:val="009F7345"/>
    <w:rsid w:val="00A07FBF"/>
    <w:rsid w:val="00A14B66"/>
    <w:rsid w:val="00A3570E"/>
    <w:rsid w:val="00A36779"/>
    <w:rsid w:val="00AB30A6"/>
    <w:rsid w:val="00B4199A"/>
    <w:rsid w:val="00B471F1"/>
    <w:rsid w:val="00B71511"/>
    <w:rsid w:val="00B80836"/>
    <w:rsid w:val="00B82D9E"/>
    <w:rsid w:val="00C02C94"/>
    <w:rsid w:val="00C21715"/>
    <w:rsid w:val="00C60748"/>
    <w:rsid w:val="00C701A8"/>
    <w:rsid w:val="00C83543"/>
    <w:rsid w:val="00C979CD"/>
    <w:rsid w:val="00CA6BC1"/>
    <w:rsid w:val="00CC657B"/>
    <w:rsid w:val="00CD0853"/>
    <w:rsid w:val="00D041F8"/>
    <w:rsid w:val="00D116FF"/>
    <w:rsid w:val="00D1360C"/>
    <w:rsid w:val="00D35AC7"/>
    <w:rsid w:val="00D42951"/>
    <w:rsid w:val="00D70DDF"/>
    <w:rsid w:val="00D86548"/>
    <w:rsid w:val="00DD4F08"/>
    <w:rsid w:val="00DD5EE5"/>
    <w:rsid w:val="00E16F54"/>
    <w:rsid w:val="00E51663"/>
    <w:rsid w:val="00E54DE9"/>
    <w:rsid w:val="00E81308"/>
    <w:rsid w:val="00E81F62"/>
    <w:rsid w:val="00EA4182"/>
    <w:rsid w:val="00EA7910"/>
    <w:rsid w:val="00EF45DE"/>
    <w:rsid w:val="00F4231C"/>
    <w:rsid w:val="00F53BF6"/>
    <w:rsid w:val="00FA08D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0FE65"/>
  <w15:chartTrackingRefBased/>
  <w15:docId w15:val="{75CFE309-3722-4FCE-813C-B5E1FAD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311592"/>
    <w:pPr>
      <w:keepNext/>
      <w:keepLines/>
      <w:spacing w:before="160" w:after="120"/>
      <w:outlineLvl w:val="3"/>
    </w:pPr>
    <w:rPr>
      <w:rFonts w:ascii="Times New Roman" w:eastAsiaTheme="majorEastAsia" w:hAnsi="Times New Roman"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548"/>
    <w:rPr>
      <w:color w:val="0563C1" w:themeColor="hyperlink"/>
      <w:u w:val="single"/>
    </w:rPr>
  </w:style>
  <w:style w:type="paragraph" w:styleId="ListParagraph">
    <w:name w:val="List Paragraph"/>
    <w:basedOn w:val="Normal"/>
    <w:uiPriority w:val="34"/>
    <w:qFormat/>
    <w:rsid w:val="009F7345"/>
    <w:pPr>
      <w:ind w:left="720"/>
      <w:contextualSpacing/>
    </w:pPr>
  </w:style>
  <w:style w:type="character" w:customStyle="1" w:styleId="Heading4Char">
    <w:name w:val="Heading 4 Char"/>
    <w:basedOn w:val="DefaultParagraphFont"/>
    <w:link w:val="Heading4"/>
    <w:uiPriority w:val="9"/>
    <w:rsid w:val="00311592"/>
    <w:rPr>
      <w:rFonts w:ascii="Times New Roman" w:eastAsiaTheme="majorEastAsia" w:hAnsi="Times New Roman" w:cstheme="majorBidi"/>
      <w:iCs/>
      <w:color w:val="000000" w:themeColor="text1"/>
      <w:sz w:val="24"/>
    </w:rPr>
  </w:style>
  <w:style w:type="paragraph" w:styleId="FootnoteText">
    <w:name w:val="footnote text"/>
    <w:basedOn w:val="Normal"/>
    <w:link w:val="FootnoteTextChar"/>
    <w:uiPriority w:val="99"/>
    <w:semiHidden/>
    <w:unhideWhenUsed/>
    <w:rsid w:val="00B82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D9E"/>
    <w:rPr>
      <w:sz w:val="20"/>
      <w:szCs w:val="20"/>
    </w:rPr>
  </w:style>
  <w:style w:type="character" w:styleId="FootnoteReference">
    <w:name w:val="footnote reference"/>
    <w:basedOn w:val="DefaultParagraphFont"/>
    <w:uiPriority w:val="99"/>
    <w:semiHidden/>
    <w:unhideWhenUsed/>
    <w:rsid w:val="00B82D9E"/>
    <w:rPr>
      <w:vertAlign w:val="superscript"/>
    </w:rPr>
  </w:style>
  <w:style w:type="character" w:customStyle="1" w:styleId="Heading1Char">
    <w:name w:val="Heading 1 Char"/>
    <w:basedOn w:val="DefaultParagraphFont"/>
    <w:link w:val="Heading1"/>
    <w:uiPriority w:val="9"/>
    <w:rsid w:val="00C979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42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951"/>
  </w:style>
  <w:style w:type="paragraph" w:styleId="Footer">
    <w:name w:val="footer"/>
    <w:basedOn w:val="Normal"/>
    <w:link w:val="FooterChar"/>
    <w:uiPriority w:val="99"/>
    <w:unhideWhenUsed/>
    <w:qFormat/>
    <w:rsid w:val="00D4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951"/>
  </w:style>
  <w:style w:type="table" w:styleId="TableGrid">
    <w:name w:val="Table Grid"/>
    <w:basedOn w:val="TableNormal"/>
    <w:uiPriority w:val="39"/>
    <w:rsid w:val="00D3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F41B-1B1E-4DCD-8FF3-F9175EFD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Kelaniya</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 Galagoda</dc:creator>
  <cp:keywords/>
  <dc:description/>
  <cp:lastModifiedBy>Research 1</cp:lastModifiedBy>
  <cp:revision>9</cp:revision>
  <cp:lastPrinted>2020-06-30T13:23:00Z</cp:lastPrinted>
  <dcterms:created xsi:type="dcterms:W3CDTF">2020-09-01T11:15:00Z</dcterms:created>
  <dcterms:modified xsi:type="dcterms:W3CDTF">2020-12-16T09:24:00Z</dcterms:modified>
</cp:coreProperties>
</file>